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82E" w:rsidRPr="00B03E5C" w:rsidP="00B03E5C" w14:paraId="20F7065A" w14:textId="77777777">
      <w:pPr>
        <w:ind w:firstLine="540"/>
        <w:jc w:val="right"/>
        <w:rPr>
          <w:bCs/>
          <w:sz w:val="26"/>
          <w:szCs w:val="26"/>
        </w:rPr>
      </w:pPr>
    </w:p>
    <w:p w:rsidR="0067182E" w:rsidRPr="00B03E5C" w:rsidP="00B03E5C" w14:paraId="0E0BED57" w14:textId="3E793DFD">
      <w:pPr>
        <w:tabs>
          <w:tab w:val="center" w:pos="8004"/>
          <w:tab w:val="right" w:pos="9637"/>
        </w:tabs>
        <w:ind w:left="5664" w:firstLine="708"/>
        <w:rPr>
          <w:bCs/>
          <w:sz w:val="26"/>
          <w:szCs w:val="26"/>
        </w:rPr>
      </w:pPr>
      <w:r>
        <w:rPr>
          <w:bCs/>
          <w:sz w:val="26"/>
          <w:szCs w:val="26"/>
        </w:rPr>
        <w:t xml:space="preserve">       </w:t>
      </w:r>
      <w:r w:rsidRPr="00B03E5C">
        <w:rPr>
          <w:bCs/>
          <w:sz w:val="26"/>
          <w:szCs w:val="26"/>
        </w:rPr>
        <w:t>Дело № 5-7</w:t>
      </w:r>
      <w:r w:rsidRPr="00B03E5C" w:rsidR="00676554">
        <w:rPr>
          <w:bCs/>
          <w:sz w:val="26"/>
          <w:szCs w:val="26"/>
        </w:rPr>
        <w:t>60</w:t>
      </w:r>
      <w:r w:rsidRPr="00B03E5C">
        <w:rPr>
          <w:bCs/>
          <w:sz w:val="26"/>
          <w:szCs w:val="26"/>
        </w:rPr>
        <w:t>-2103/2025</w:t>
      </w:r>
    </w:p>
    <w:p w:rsidR="0067182E" w:rsidRPr="00B03E5C" w:rsidP="005E0718" w14:paraId="3FBB6B0F" w14:textId="1972A028">
      <w:pPr>
        <w:tabs>
          <w:tab w:val="center" w:pos="8004"/>
          <w:tab w:val="right" w:pos="9637"/>
        </w:tabs>
        <w:ind w:left="5664"/>
        <w:rPr>
          <w:sz w:val="26"/>
          <w:szCs w:val="26"/>
        </w:rPr>
      </w:pPr>
      <w:r>
        <w:rPr>
          <w:bCs/>
          <w:sz w:val="26"/>
          <w:szCs w:val="26"/>
        </w:rPr>
        <w:t xml:space="preserve">          </w:t>
      </w:r>
      <w:r w:rsidRPr="00B03E5C" w:rsidR="00676554">
        <w:rPr>
          <w:bCs/>
          <w:sz w:val="26"/>
          <w:szCs w:val="26"/>
        </w:rPr>
        <w:t>86MS0043-01-2025-005668-30</w:t>
      </w:r>
    </w:p>
    <w:p w:rsidR="005E0718" w:rsidP="00B03E5C" w14:paraId="5D76D155" w14:textId="77777777">
      <w:pPr>
        <w:tabs>
          <w:tab w:val="center" w:pos="8004"/>
          <w:tab w:val="right" w:pos="9637"/>
        </w:tabs>
        <w:ind w:firstLine="567"/>
        <w:rPr>
          <w:sz w:val="26"/>
          <w:szCs w:val="26"/>
        </w:rPr>
      </w:pPr>
      <w:r w:rsidRPr="00B03E5C">
        <w:rPr>
          <w:sz w:val="26"/>
          <w:szCs w:val="26"/>
        </w:rPr>
        <w:t xml:space="preserve">                                                       </w:t>
      </w:r>
    </w:p>
    <w:p w:rsidR="00D151A8" w:rsidRPr="00B03E5C" w:rsidP="005E0718" w14:paraId="1538EE74" w14:textId="32498990">
      <w:pPr>
        <w:tabs>
          <w:tab w:val="center" w:pos="8004"/>
          <w:tab w:val="right" w:pos="9637"/>
        </w:tabs>
        <w:ind w:firstLine="567"/>
        <w:jc w:val="center"/>
        <w:rPr>
          <w:sz w:val="26"/>
          <w:szCs w:val="26"/>
        </w:rPr>
      </w:pPr>
      <w:r w:rsidRPr="00B03E5C">
        <w:rPr>
          <w:sz w:val="26"/>
          <w:szCs w:val="26"/>
        </w:rPr>
        <w:t>ПОСТАНОВЛЕНИЕ</w:t>
      </w:r>
    </w:p>
    <w:p w:rsidR="00D151A8" w:rsidRPr="00B03E5C" w:rsidP="00B03E5C" w14:paraId="44209FD9" w14:textId="77777777">
      <w:pPr>
        <w:tabs>
          <w:tab w:val="right" w:pos="9637"/>
        </w:tabs>
        <w:ind w:firstLine="567"/>
        <w:jc w:val="center"/>
        <w:rPr>
          <w:sz w:val="26"/>
          <w:szCs w:val="26"/>
        </w:rPr>
      </w:pPr>
      <w:r w:rsidRPr="00B03E5C">
        <w:rPr>
          <w:sz w:val="26"/>
          <w:szCs w:val="26"/>
        </w:rPr>
        <w:t>об административном правонарушении</w:t>
      </w:r>
    </w:p>
    <w:p w:rsidR="00D151A8" w:rsidRPr="00B03E5C" w:rsidP="00B03E5C" w14:paraId="32A11B27" w14:textId="77777777">
      <w:pPr>
        <w:tabs>
          <w:tab w:val="right" w:pos="9637"/>
        </w:tabs>
        <w:ind w:firstLine="567"/>
        <w:jc w:val="center"/>
        <w:rPr>
          <w:sz w:val="26"/>
          <w:szCs w:val="26"/>
        </w:rPr>
      </w:pPr>
    </w:p>
    <w:p w:rsidR="001117A5" w:rsidP="00B03E5C" w14:paraId="6978854B" w14:textId="2C4DFF50">
      <w:pPr>
        <w:widowControl w:val="0"/>
        <w:tabs>
          <w:tab w:val="right" w:pos="9637"/>
        </w:tabs>
        <w:ind w:firstLine="567"/>
        <w:jc w:val="both"/>
        <w:rPr>
          <w:sz w:val="26"/>
          <w:szCs w:val="26"/>
        </w:rPr>
      </w:pPr>
      <w:r w:rsidRPr="00B03E5C">
        <w:rPr>
          <w:sz w:val="26"/>
          <w:szCs w:val="26"/>
        </w:rPr>
        <w:t xml:space="preserve">г. Нижневартовск                                                                  </w:t>
      </w:r>
      <w:r w:rsidR="005E0718">
        <w:rPr>
          <w:sz w:val="26"/>
          <w:szCs w:val="26"/>
        </w:rPr>
        <w:t xml:space="preserve">         </w:t>
      </w:r>
      <w:r w:rsidRPr="00B03E5C" w:rsidR="00156B0A">
        <w:rPr>
          <w:sz w:val="26"/>
          <w:szCs w:val="26"/>
        </w:rPr>
        <w:t>24</w:t>
      </w:r>
      <w:r w:rsidRPr="00B03E5C" w:rsidR="00722193">
        <w:rPr>
          <w:sz w:val="26"/>
          <w:szCs w:val="26"/>
        </w:rPr>
        <w:t xml:space="preserve"> июля 2025</w:t>
      </w:r>
      <w:r w:rsidRPr="00B03E5C">
        <w:rPr>
          <w:sz w:val="26"/>
          <w:szCs w:val="26"/>
        </w:rPr>
        <w:t xml:space="preserve"> года </w:t>
      </w:r>
      <w:r w:rsidRPr="00B03E5C">
        <w:rPr>
          <w:sz w:val="26"/>
          <w:szCs w:val="26"/>
        </w:rPr>
        <w:tab/>
      </w:r>
    </w:p>
    <w:p w:rsidR="005E0718" w:rsidRPr="00B03E5C" w:rsidP="00B03E5C" w14:paraId="47486F1D" w14:textId="77777777">
      <w:pPr>
        <w:widowControl w:val="0"/>
        <w:tabs>
          <w:tab w:val="right" w:pos="9637"/>
        </w:tabs>
        <w:ind w:firstLine="567"/>
        <w:jc w:val="both"/>
        <w:rPr>
          <w:sz w:val="26"/>
          <w:szCs w:val="26"/>
        </w:rPr>
      </w:pPr>
    </w:p>
    <w:p w:rsidR="001C2C92" w:rsidRPr="00B03E5C" w:rsidP="00B03E5C" w14:paraId="425A8778" w14:textId="35D48F9C">
      <w:pPr>
        <w:widowControl w:val="0"/>
        <w:tabs>
          <w:tab w:val="right" w:pos="9637"/>
        </w:tabs>
        <w:ind w:firstLine="567"/>
        <w:jc w:val="both"/>
        <w:rPr>
          <w:sz w:val="26"/>
          <w:szCs w:val="26"/>
        </w:rPr>
      </w:pPr>
      <w:r w:rsidRPr="00B03E5C">
        <w:rPr>
          <w:sz w:val="26"/>
          <w:szCs w:val="26"/>
        </w:rPr>
        <w:t xml:space="preserve">Мировой судья судебного участка № </w:t>
      </w:r>
      <w:r w:rsidRPr="00B03E5C" w:rsidR="0067182E">
        <w:rPr>
          <w:sz w:val="26"/>
          <w:szCs w:val="26"/>
        </w:rPr>
        <w:t>3</w:t>
      </w:r>
      <w:r w:rsidRPr="00B03E5C">
        <w:rPr>
          <w:sz w:val="26"/>
          <w:szCs w:val="26"/>
        </w:rPr>
        <w:t xml:space="preserve"> Нижневартовского судебного района города окружного значения Нижневартовска Ханты-Мансийского автономного окр</w:t>
      </w:r>
      <w:r w:rsidRPr="00B03E5C">
        <w:rPr>
          <w:sz w:val="26"/>
          <w:szCs w:val="26"/>
        </w:rPr>
        <w:t xml:space="preserve">уга–Югры, </w:t>
      </w:r>
      <w:r w:rsidRPr="00B03E5C" w:rsidR="0067182E">
        <w:rPr>
          <w:sz w:val="26"/>
          <w:szCs w:val="26"/>
        </w:rPr>
        <w:t>Дурдело Е.В.</w:t>
      </w:r>
      <w:r w:rsidRPr="00B03E5C">
        <w:rPr>
          <w:sz w:val="26"/>
          <w:szCs w:val="26"/>
        </w:rPr>
        <w:t xml:space="preserve">, </w:t>
      </w:r>
      <w:r w:rsidRPr="00B03E5C" w:rsidR="00D151A8">
        <w:rPr>
          <w:sz w:val="26"/>
          <w:szCs w:val="26"/>
        </w:rPr>
        <w:t xml:space="preserve">находящийся по адресу: ХМАО-Югра, Тюменская область, г. Нижневартовск, ул. Нефтяников д.6, </w:t>
      </w:r>
    </w:p>
    <w:p w:rsidR="001C2C92" w:rsidRPr="00B03E5C" w:rsidP="00B03E5C" w14:paraId="4671C5E5" w14:textId="260BE082">
      <w:pPr>
        <w:widowControl w:val="0"/>
        <w:tabs>
          <w:tab w:val="right" w:pos="9637"/>
        </w:tabs>
        <w:ind w:firstLine="567"/>
        <w:jc w:val="both"/>
        <w:rPr>
          <w:sz w:val="26"/>
          <w:szCs w:val="26"/>
        </w:rPr>
      </w:pPr>
      <w:r w:rsidRPr="00B03E5C">
        <w:rPr>
          <w:sz w:val="26"/>
          <w:szCs w:val="26"/>
        </w:rPr>
        <w:t xml:space="preserve">с участием помощника прокурора г. Нижневартовска Гильдебрант Д.А., </w:t>
      </w:r>
    </w:p>
    <w:p w:rsidR="00D151A8" w:rsidRPr="00B03E5C" w:rsidP="00B03E5C" w14:paraId="67760251" w14:textId="5287FFEB">
      <w:pPr>
        <w:widowControl w:val="0"/>
        <w:tabs>
          <w:tab w:val="right" w:pos="9637"/>
        </w:tabs>
        <w:ind w:firstLine="567"/>
        <w:jc w:val="both"/>
        <w:rPr>
          <w:sz w:val="26"/>
          <w:szCs w:val="26"/>
        </w:rPr>
      </w:pPr>
      <w:r w:rsidRPr="00B03E5C">
        <w:rPr>
          <w:sz w:val="26"/>
          <w:szCs w:val="26"/>
        </w:rPr>
        <w:t>рассмотрев дело об административном правонарушении в отношении:</w:t>
      </w:r>
    </w:p>
    <w:p w:rsidR="001C2C92" w:rsidRPr="00B03E5C" w:rsidP="00B03E5C" w14:paraId="770FA814" w14:textId="6EDCD0D4">
      <w:pPr>
        <w:tabs>
          <w:tab w:val="right" w:pos="9637"/>
        </w:tabs>
        <w:ind w:firstLine="567"/>
        <w:jc w:val="both"/>
        <w:rPr>
          <w:sz w:val="26"/>
          <w:szCs w:val="26"/>
        </w:rPr>
      </w:pPr>
      <w:r w:rsidRPr="00B03E5C">
        <w:rPr>
          <w:sz w:val="26"/>
          <w:szCs w:val="26"/>
        </w:rPr>
        <w:t>и</w:t>
      </w:r>
      <w:r w:rsidRPr="00B03E5C" w:rsidR="00676554">
        <w:rPr>
          <w:sz w:val="26"/>
          <w:szCs w:val="26"/>
        </w:rPr>
        <w:t>ндивидуального предпринимателя</w:t>
      </w:r>
      <w:r w:rsidRPr="00B03E5C">
        <w:rPr>
          <w:sz w:val="26"/>
          <w:szCs w:val="26"/>
        </w:rPr>
        <w:t xml:space="preserve"> </w:t>
      </w:r>
      <w:r w:rsidRPr="00B03E5C" w:rsidR="00676554">
        <w:rPr>
          <w:sz w:val="26"/>
          <w:szCs w:val="26"/>
        </w:rPr>
        <w:t>Шолоховой Ларисы Анатольевны</w:t>
      </w:r>
      <w:r w:rsidRPr="00B03E5C">
        <w:rPr>
          <w:sz w:val="26"/>
          <w:szCs w:val="26"/>
        </w:rPr>
        <w:t xml:space="preserve">, </w:t>
      </w:r>
      <w:r w:rsidR="00667DA9">
        <w:rPr>
          <w:sz w:val="26"/>
          <w:szCs w:val="26"/>
        </w:rPr>
        <w:t>….</w:t>
      </w:r>
      <w:r w:rsidRPr="00B03E5C">
        <w:rPr>
          <w:sz w:val="26"/>
          <w:szCs w:val="26"/>
        </w:rPr>
        <w:t xml:space="preserve"> г.р., уроженки </w:t>
      </w:r>
      <w:r w:rsidR="00667DA9">
        <w:rPr>
          <w:sz w:val="26"/>
          <w:szCs w:val="26"/>
        </w:rPr>
        <w:t>….</w:t>
      </w:r>
      <w:r w:rsidRPr="00B03E5C">
        <w:rPr>
          <w:sz w:val="26"/>
          <w:szCs w:val="26"/>
        </w:rPr>
        <w:t>, зарегистрированной по адресу:</w:t>
      </w:r>
      <w:r w:rsidRPr="00B03E5C" w:rsidR="0067182E">
        <w:rPr>
          <w:sz w:val="26"/>
          <w:szCs w:val="26"/>
        </w:rPr>
        <w:t xml:space="preserve"> </w:t>
      </w:r>
      <w:r w:rsidR="00667DA9">
        <w:rPr>
          <w:sz w:val="26"/>
          <w:szCs w:val="26"/>
        </w:rPr>
        <w:t>..</w:t>
      </w:r>
    </w:p>
    <w:p w:rsidR="001C2C92" w:rsidP="00B03E5C" w14:paraId="2EAFF0B1" w14:textId="77777777">
      <w:pPr>
        <w:tabs>
          <w:tab w:val="right" w:pos="9637"/>
        </w:tabs>
        <w:ind w:firstLine="567"/>
        <w:jc w:val="center"/>
        <w:rPr>
          <w:sz w:val="26"/>
          <w:szCs w:val="26"/>
        </w:rPr>
      </w:pPr>
      <w:r w:rsidRPr="00B03E5C">
        <w:rPr>
          <w:sz w:val="26"/>
          <w:szCs w:val="26"/>
        </w:rPr>
        <w:t>УСТАНОВИЛ:</w:t>
      </w:r>
    </w:p>
    <w:p w:rsidR="005E0718" w:rsidRPr="00B03E5C" w:rsidP="00B03E5C" w14:paraId="108D6B05" w14:textId="77777777">
      <w:pPr>
        <w:tabs>
          <w:tab w:val="right" w:pos="9637"/>
        </w:tabs>
        <w:ind w:firstLine="567"/>
        <w:jc w:val="center"/>
        <w:rPr>
          <w:sz w:val="26"/>
          <w:szCs w:val="26"/>
        </w:rPr>
      </w:pPr>
    </w:p>
    <w:p w:rsidR="001C2C92" w:rsidRPr="00B03E5C" w:rsidP="00B03E5C" w14:paraId="6A7B2333" w14:textId="14E64CF3">
      <w:pPr>
        <w:tabs>
          <w:tab w:val="right" w:pos="9637"/>
        </w:tabs>
        <w:ind w:firstLine="567"/>
        <w:jc w:val="both"/>
        <w:rPr>
          <w:sz w:val="26"/>
          <w:szCs w:val="26"/>
        </w:rPr>
      </w:pPr>
      <w:r w:rsidRPr="00B03E5C">
        <w:rPr>
          <w:sz w:val="26"/>
          <w:szCs w:val="26"/>
        </w:rPr>
        <w:t>ИП Шолоховой Л.А</w:t>
      </w:r>
      <w:r w:rsidRPr="00B03E5C" w:rsidR="004178A5">
        <w:rPr>
          <w:sz w:val="26"/>
          <w:szCs w:val="26"/>
        </w:rPr>
        <w:t xml:space="preserve">.  </w:t>
      </w:r>
      <w:r w:rsidRPr="00B03E5C">
        <w:rPr>
          <w:sz w:val="26"/>
          <w:szCs w:val="26"/>
        </w:rPr>
        <w:t>16.05.2025</w:t>
      </w:r>
      <w:r w:rsidRPr="00B03E5C" w:rsidR="00F57C07">
        <w:rPr>
          <w:sz w:val="26"/>
          <w:szCs w:val="26"/>
        </w:rPr>
        <w:t xml:space="preserve"> в </w:t>
      </w:r>
      <w:r w:rsidRPr="00B03E5C" w:rsidR="0035574B">
        <w:rPr>
          <w:sz w:val="26"/>
          <w:szCs w:val="26"/>
        </w:rPr>
        <w:t>14-00</w:t>
      </w:r>
      <w:r w:rsidRPr="00B03E5C" w:rsidR="00F57C07">
        <w:rPr>
          <w:sz w:val="26"/>
          <w:szCs w:val="26"/>
        </w:rPr>
        <w:t xml:space="preserve"> часов </w:t>
      </w:r>
      <w:r w:rsidRPr="00B03E5C">
        <w:rPr>
          <w:sz w:val="26"/>
          <w:szCs w:val="26"/>
        </w:rPr>
        <w:t>допущены нарушения требований законодательства в сфере обеспечения беспрепятственного доступа инвалидов к объектам социального назначения, приспособления их под нужды маломобильных групп населения, на объекте – аптечный пункт, расп</w:t>
      </w:r>
      <w:r w:rsidRPr="00B03E5C">
        <w:rPr>
          <w:sz w:val="26"/>
          <w:szCs w:val="26"/>
        </w:rPr>
        <w:t xml:space="preserve">оложенном по адресу: ХМАО – Югра, г. Нижневартовск, </w:t>
      </w:r>
      <w:r w:rsidRPr="00B03E5C" w:rsidR="0035574B">
        <w:rPr>
          <w:sz w:val="26"/>
          <w:szCs w:val="26"/>
        </w:rPr>
        <w:t xml:space="preserve">ул. </w:t>
      </w:r>
      <w:r w:rsidRPr="00B03E5C">
        <w:rPr>
          <w:sz w:val="26"/>
          <w:szCs w:val="26"/>
        </w:rPr>
        <w:t>Ленина</w:t>
      </w:r>
      <w:r w:rsidRPr="00B03E5C" w:rsidR="0035574B">
        <w:rPr>
          <w:sz w:val="26"/>
          <w:szCs w:val="26"/>
        </w:rPr>
        <w:t xml:space="preserve">, д. </w:t>
      </w:r>
      <w:r w:rsidRPr="00B03E5C">
        <w:rPr>
          <w:sz w:val="26"/>
          <w:szCs w:val="26"/>
        </w:rPr>
        <w:t>9</w:t>
      </w:r>
      <w:r w:rsidRPr="00B03E5C" w:rsidR="0035574B">
        <w:rPr>
          <w:sz w:val="26"/>
          <w:szCs w:val="26"/>
        </w:rPr>
        <w:t xml:space="preserve">, </w:t>
      </w:r>
      <w:r w:rsidRPr="00B03E5C">
        <w:rPr>
          <w:sz w:val="26"/>
          <w:szCs w:val="26"/>
        </w:rPr>
        <w:t>к.2, а именно не обеспечил</w:t>
      </w:r>
      <w:r w:rsidRPr="00B03E5C" w:rsidR="00D30440">
        <w:rPr>
          <w:sz w:val="26"/>
          <w:szCs w:val="26"/>
        </w:rPr>
        <w:t>а</w:t>
      </w:r>
      <w:r w:rsidRPr="00B03E5C">
        <w:rPr>
          <w:sz w:val="26"/>
          <w:szCs w:val="26"/>
        </w:rPr>
        <w:t xml:space="preserve"> условия доступной среды для лиц с ограниченными физическими возможностями.</w:t>
      </w:r>
    </w:p>
    <w:p w:rsidR="001C2C92" w:rsidRPr="00B03E5C" w:rsidP="00B03E5C" w14:paraId="11024D32" w14:textId="726CFE02">
      <w:pPr>
        <w:tabs>
          <w:tab w:val="right" w:pos="9637"/>
        </w:tabs>
        <w:ind w:firstLine="567"/>
        <w:jc w:val="both"/>
        <w:rPr>
          <w:sz w:val="26"/>
          <w:szCs w:val="26"/>
        </w:rPr>
      </w:pPr>
      <w:r w:rsidRPr="00B03E5C">
        <w:rPr>
          <w:sz w:val="26"/>
          <w:szCs w:val="26"/>
        </w:rPr>
        <w:t>При рассмотрении административного материала Шолохова Л.А. с нарушением согласилась</w:t>
      </w:r>
      <w:r w:rsidRPr="00B03E5C">
        <w:rPr>
          <w:sz w:val="26"/>
          <w:szCs w:val="26"/>
        </w:rPr>
        <w:t>, пояснив</w:t>
      </w:r>
      <w:r w:rsidRPr="00B03E5C" w:rsidR="007A6AFD">
        <w:rPr>
          <w:sz w:val="26"/>
          <w:szCs w:val="26"/>
        </w:rPr>
        <w:t xml:space="preserve">, </w:t>
      </w:r>
      <w:r w:rsidRPr="00B03E5C" w:rsidR="00F57C07">
        <w:rPr>
          <w:sz w:val="26"/>
          <w:szCs w:val="26"/>
        </w:rPr>
        <w:t>что</w:t>
      </w:r>
      <w:r w:rsidRPr="00B03E5C" w:rsidR="00156B0A">
        <w:rPr>
          <w:sz w:val="26"/>
          <w:szCs w:val="26"/>
        </w:rPr>
        <w:t xml:space="preserve"> выявленные в ходе проверки </w:t>
      </w:r>
      <w:r w:rsidRPr="00B03E5C" w:rsidR="00F57C07">
        <w:rPr>
          <w:sz w:val="26"/>
          <w:szCs w:val="26"/>
        </w:rPr>
        <w:t>нарушения устранены</w:t>
      </w:r>
      <w:r w:rsidRPr="00B03E5C" w:rsidR="00156B0A">
        <w:rPr>
          <w:sz w:val="26"/>
          <w:szCs w:val="26"/>
        </w:rPr>
        <w:t xml:space="preserve"> в кратчайшие сроки</w:t>
      </w:r>
      <w:r w:rsidRPr="00B03E5C" w:rsidR="007A6AFD">
        <w:rPr>
          <w:sz w:val="26"/>
          <w:szCs w:val="26"/>
        </w:rPr>
        <w:t>, просила</w:t>
      </w:r>
      <w:r w:rsidRPr="00B03E5C" w:rsidR="00F57C07">
        <w:rPr>
          <w:sz w:val="26"/>
          <w:szCs w:val="26"/>
        </w:rPr>
        <w:t xml:space="preserve"> назначить наказание в</w:t>
      </w:r>
      <w:r w:rsidRPr="00B03E5C" w:rsidR="007A6AFD">
        <w:rPr>
          <w:sz w:val="26"/>
          <w:szCs w:val="26"/>
        </w:rPr>
        <w:t xml:space="preserve"> виде предупреждения.</w:t>
      </w:r>
      <w:r w:rsidRPr="00B03E5C" w:rsidR="00156B0A">
        <w:rPr>
          <w:sz w:val="26"/>
          <w:szCs w:val="26"/>
        </w:rPr>
        <w:t xml:space="preserve"> Представила фото, подтверждающие устранение нарушений. </w:t>
      </w:r>
      <w:r w:rsidR="005E0718">
        <w:rPr>
          <w:sz w:val="26"/>
          <w:szCs w:val="26"/>
        </w:rPr>
        <w:t>Установит</w:t>
      </w:r>
      <w:r w:rsidRPr="00B03E5C" w:rsidR="00156B0A">
        <w:rPr>
          <w:sz w:val="26"/>
          <w:szCs w:val="26"/>
        </w:rPr>
        <w:t xml:space="preserve">ь пандус не представляется возможным из-за конструкции крыльца. Нежилое помещение, в котором расположен аптечный пункт,  ей не принадлежит, она является арендатором, в связи с чем вопрос по установке пандуса не может быть решен ей в одностороннем порядке, необходимо привлекать собственника помещения. </w:t>
      </w:r>
    </w:p>
    <w:p w:rsidR="001C2C92" w:rsidRPr="00B03E5C" w:rsidP="00B03E5C" w14:paraId="20583FB2" w14:textId="4E1101BF">
      <w:pPr>
        <w:tabs>
          <w:tab w:val="right" w:pos="9637"/>
        </w:tabs>
        <w:ind w:firstLine="567"/>
        <w:jc w:val="both"/>
        <w:rPr>
          <w:sz w:val="26"/>
          <w:szCs w:val="26"/>
        </w:rPr>
      </w:pPr>
      <w:r w:rsidRPr="00B03E5C">
        <w:rPr>
          <w:sz w:val="26"/>
          <w:szCs w:val="26"/>
        </w:rPr>
        <w:t xml:space="preserve">Помощник прокурора города Нижневартовска Гильдебрант Д.А. при рассмотрении административного материала поддержал доводы постановления о возбуждении дела об административном правонарушении, просил признать </w:t>
      </w:r>
      <w:r w:rsidRPr="00B03E5C" w:rsidR="007A6AFD">
        <w:rPr>
          <w:sz w:val="26"/>
          <w:szCs w:val="26"/>
        </w:rPr>
        <w:t>Шолохову Л.А</w:t>
      </w:r>
      <w:r w:rsidRPr="00B03E5C">
        <w:rPr>
          <w:sz w:val="26"/>
          <w:szCs w:val="26"/>
        </w:rPr>
        <w:t>. виновн</w:t>
      </w:r>
      <w:r w:rsidRPr="00B03E5C" w:rsidR="00D30440">
        <w:rPr>
          <w:sz w:val="26"/>
          <w:szCs w:val="26"/>
        </w:rPr>
        <w:t>ой</w:t>
      </w:r>
      <w:r w:rsidRPr="00B03E5C">
        <w:rPr>
          <w:sz w:val="26"/>
          <w:szCs w:val="26"/>
        </w:rPr>
        <w:t xml:space="preserve"> в совершении административно</w:t>
      </w:r>
      <w:r w:rsidRPr="00B03E5C">
        <w:rPr>
          <w:sz w:val="26"/>
          <w:szCs w:val="26"/>
        </w:rPr>
        <w:t>го правонарушения, предусмотренного ст. 9.13 Кодекса РФ об АП, и назначить наказание в пределах санкции указанной статьи.</w:t>
      </w:r>
    </w:p>
    <w:p w:rsidR="001C2C92" w:rsidRPr="00B03E5C" w:rsidP="00B03E5C" w14:paraId="749062E8" w14:textId="77777777">
      <w:pPr>
        <w:tabs>
          <w:tab w:val="right" w:pos="9637"/>
        </w:tabs>
        <w:ind w:firstLine="567"/>
        <w:jc w:val="both"/>
        <w:rPr>
          <w:sz w:val="26"/>
          <w:szCs w:val="26"/>
        </w:rPr>
      </w:pPr>
      <w:r w:rsidRPr="00B03E5C">
        <w:rPr>
          <w:sz w:val="26"/>
          <w:szCs w:val="26"/>
        </w:rPr>
        <w:t xml:space="preserve">Мировой судья, исследовав следующие доказательства по делу: </w:t>
      </w:r>
    </w:p>
    <w:p w:rsidR="001C2C92" w:rsidRPr="00B03E5C" w:rsidP="00B03E5C" w14:paraId="622F56EA" w14:textId="4772264F">
      <w:pPr>
        <w:tabs>
          <w:tab w:val="left" w:pos="4820"/>
          <w:tab w:val="right" w:pos="9637"/>
        </w:tabs>
        <w:ind w:firstLine="567"/>
        <w:jc w:val="both"/>
        <w:rPr>
          <w:sz w:val="26"/>
          <w:szCs w:val="26"/>
        </w:rPr>
      </w:pPr>
      <w:r w:rsidRPr="00B03E5C">
        <w:rPr>
          <w:sz w:val="26"/>
          <w:szCs w:val="26"/>
        </w:rPr>
        <w:t xml:space="preserve">- постановление о возбуждении дела об административном правонарушении от </w:t>
      </w:r>
      <w:r w:rsidRPr="00B03E5C" w:rsidR="007A6AFD">
        <w:rPr>
          <w:sz w:val="26"/>
          <w:szCs w:val="26"/>
        </w:rPr>
        <w:t>27.06</w:t>
      </w:r>
      <w:r w:rsidRPr="00B03E5C">
        <w:rPr>
          <w:sz w:val="26"/>
          <w:szCs w:val="26"/>
        </w:rPr>
        <w:t>.2025;</w:t>
      </w:r>
    </w:p>
    <w:p w:rsidR="001C2C92" w:rsidRPr="00B03E5C" w:rsidP="00B03E5C" w14:paraId="4D2639EE" w14:textId="38809C6A">
      <w:pPr>
        <w:tabs>
          <w:tab w:val="left" w:pos="4820"/>
          <w:tab w:val="right" w:pos="9637"/>
        </w:tabs>
        <w:ind w:firstLine="567"/>
        <w:jc w:val="both"/>
        <w:rPr>
          <w:sz w:val="26"/>
          <w:szCs w:val="26"/>
        </w:rPr>
      </w:pPr>
      <w:r w:rsidRPr="00B03E5C">
        <w:rPr>
          <w:sz w:val="26"/>
          <w:szCs w:val="26"/>
        </w:rPr>
        <w:t xml:space="preserve">- решение о проведении проверки от </w:t>
      </w:r>
      <w:r w:rsidRPr="00B03E5C" w:rsidR="007A6AFD">
        <w:rPr>
          <w:sz w:val="26"/>
          <w:szCs w:val="26"/>
        </w:rPr>
        <w:t>15</w:t>
      </w:r>
      <w:r w:rsidRPr="00B03E5C" w:rsidR="004178A5">
        <w:rPr>
          <w:sz w:val="26"/>
          <w:szCs w:val="26"/>
        </w:rPr>
        <w:t>.05</w:t>
      </w:r>
      <w:r w:rsidRPr="00B03E5C">
        <w:rPr>
          <w:sz w:val="26"/>
          <w:szCs w:val="26"/>
        </w:rPr>
        <w:t>.2025</w:t>
      </w:r>
      <w:r w:rsidRPr="00B03E5C" w:rsidR="00F57C07">
        <w:rPr>
          <w:sz w:val="26"/>
          <w:szCs w:val="26"/>
        </w:rPr>
        <w:t xml:space="preserve"> в отношении </w:t>
      </w:r>
      <w:r w:rsidRPr="00B03E5C" w:rsidR="007A6AFD">
        <w:rPr>
          <w:sz w:val="26"/>
          <w:szCs w:val="26"/>
        </w:rPr>
        <w:t>ИП Шолоховой Л.А.</w:t>
      </w:r>
      <w:r w:rsidRPr="00B03E5C" w:rsidR="002321F4">
        <w:rPr>
          <w:sz w:val="26"/>
          <w:szCs w:val="26"/>
        </w:rPr>
        <w:t>;</w:t>
      </w:r>
    </w:p>
    <w:p w:rsidR="00F61497" w:rsidRPr="00B03E5C" w:rsidP="00B03E5C" w14:paraId="68965409" w14:textId="77777777">
      <w:pPr>
        <w:tabs>
          <w:tab w:val="left" w:pos="4820"/>
          <w:tab w:val="right" w:pos="9637"/>
        </w:tabs>
        <w:ind w:firstLine="567"/>
        <w:jc w:val="both"/>
        <w:rPr>
          <w:sz w:val="26"/>
          <w:szCs w:val="26"/>
        </w:rPr>
      </w:pPr>
      <w:r w:rsidRPr="00B03E5C">
        <w:rPr>
          <w:sz w:val="26"/>
          <w:szCs w:val="26"/>
        </w:rPr>
        <w:t xml:space="preserve">-запросы в </w:t>
      </w:r>
      <w:r w:rsidRPr="00B03E5C" w:rsidR="002321F4">
        <w:rPr>
          <w:sz w:val="26"/>
          <w:szCs w:val="26"/>
        </w:rPr>
        <w:t>адрес ИП Шолоховой Л.А. по объекту – аптечный пункт, расположенный</w:t>
      </w:r>
      <w:r w:rsidRPr="00B03E5C">
        <w:rPr>
          <w:sz w:val="26"/>
          <w:szCs w:val="26"/>
        </w:rPr>
        <w:t xml:space="preserve"> по адресу: ХМАО – Югра, г. Нижневартовск, </w:t>
      </w:r>
      <w:r w:rsidRPr="00B03E5C" w:rsidR="004D5704">
        <w:rPr>
          <w:sz w:val="26"/>
          <w:szCs w:val="26"/>
        </w:rPr>
        <w:t xml:space="preserve">ул. </w:t>
      </w:r>
      <w:r w:rsidRPr="00B03E5C" w:rsidR="002321F4">
        <w:rPr>
          <w:sz w:val="26"/>
          <w:szCs w:val="26"/>
        </w:rPr>
        <w:t>Ленина, д. 9/2</w:t>
      </w:r>
      <w:r w:rsidRPr="00B03E5C" w:rsidR="004D5704">
        <w:rPr>
          <w:sz w:val="26"/>
          <w:szCs w:val="26"/>
        </w:rPr>
        <w:t xml:space="preserve">, </w:t>
      </w:r>
      <w:r w:rsidRPr="00B03E5C">
        <w:rPr>
          <w:sz w:val="26"/>
          <w:szCs w:val="26"/>
        </w:rPr>
        <w:t>о предоставлении документов</w:t>
      </w:r>
      <w:r w:rsidRPr="00B03E5C">
        <w:rPr>
          <w:sz w:val="26"/>
          <w:szCs w:val="26"/>
        </w:rPr>
        <w:t xml:space="preserve"> и ответы на них; </w:t>
      </w:r>
    </w:p>
    <w:p w:rsidR="00F61497" w:rsidRPr="00B03E5C" w:rsidP="00B03E5C" w14:paraId="604B9FF5" w14:textId="789679BA">
      <w:pPr>
        <w:tabs>
          <w:tab w:val="left" w:pos="4820"/>
          <w:tab w:val="right" w:pos="9637"/>
        </w:tabs>
        <w:ind w:firstLine="567"/>
        <w:jc w:val="both"/>
        <w:rPr>
          <w:sz w:val="26"/>
          <w:szCs w:val="26"/>
        </w:rPr>
      </w:pPr>
      <w:r w:rsidRPr="00B03E5C">
        <w:rPr>
          <w:sz w:val="26"/>
          <w:szCs w:val="26"/>
        </w:rPr>
        <w:t>- выписку из реестра лицензий по состоянию на 24.05.2025;</w:t>
      </w:r>
    </w:p>
    <w:p w:rsidR="00F61497" w:rsidRPr="00B03E5C" w:rsidP="00B03E5C" w14:paraId="3FC8BC32" w14:textId="55D63519">
      <w:pPr>
        <w:tabs>
          <w:tab w:val="left" w:pos="4820"/>
          <w:tab w:val="right" w:pos="9637"/>
        </w:tabs>
        <w:ind w:firstLine="567"/>
        <w:jc w:val="both"/>
        <w:rPr>
          <w:sz w:val="26"/>
          <w:szCs w:val="26"/>
        </w:rPr>
      </w:pPr>
      <w:r w:rsidRPr="00B03E5C">
        <w:rPr>
          <w:sz w:val="26"/>
          <w:szCs w:val="26"/>
        </w:rPr>
        <w:t>- сведения из Единого реестра субъектов малого и среднего предпринимательства в отношении Шолоховой Л.А.</w:t>
      </w:r>
      <w:r w:rsidRPr="00B03E5C" w:rsidR="00335889">
        <w:rPr>
          <w:sz w:val="26"/>
          <w:szCs w:val="26"/>
        </w:rPr>
        <w:t>;</w:t>
      </w:r>
    </w:p>
    <w:p w:rsidR="00DD3F5B" w:rsidRPr="00B03E5C" w:rsidP="00B03E5C" w14:paraId="46C22522" w14:textId="21175841">
      <w:pPr>
        <w:tabs>
          <w:tab w:val="left" w:pos="4820"/>
          <w:tab w:val="right" w:pos="9637"/>
        </w:tabs>
        <w:ind w:firstLine="567"/>
        <w:jc w:val="both"/>
        <w:rPr>
          <w:sz w:val="26"/>
          <w:szCs w:val="26"/>
        </w:rPr>
      </w:pPr>
      <w:r w:rsidRPr="00B03E5C">
        <w:rPr>
          <w:sz w:val="26"/>
          <w:szCs w:val="26"/>
        </w:rPr>
        <w:t>- копия свидетельства о государственной регистрации физического лица в ка</w:t>
      </w:r>
      <w:r w:rsidRPr="00B03E5C">
        <w:rPr>
          <w:sz w:val="26"/>
          <w:szCs w:val="26"/>
        </w:rPr>
        <w:t>честве ИП;</w:t>
      </w:r>
    </w:p>
    <w:p w:rsidR="00D30440" w:rsidRPr="00B03E5C" w:rsidP="00B03E5C" w14:paraId="593CB824" w14:textId="6CFDB5F3">
      <w:pPr>
        <w:tabs>
          <w:tab w:val="left" w:pos="4820"/>
          <w:tab w:val="right" w:pos="9637"/>
        </w:tabs>
        <w:ind w:firstLine="567"/>
        <w:jc w:val="both"/>
        <w:rPr>
          <w:sz w:val="26"/>
          <w:szCs w:val="26"/>
        </w:rPr>
      </w:pPr>
      <w:r w:rsidRPr="00B03E5C">
        <w:rPr>
          <w:sz w:val="26"/>
          <w:szCs w:val="26"/>
        </w:rPr>
        <w:t xml:space="preserve">- копию договора аренды от </w:t>
      </w:r>
      <w:r w:rsidRPr="00B03E5C" w:rsidR="00DD3F5B">
        <w:rPr>
          <w:sz w:val="26"/>
          <w:szCs w:val="26"/>
        </w:rPr>
        <w:t>22.02.2018</w:t>
      </w:r>
      <w:r w:rsidRPr="00B03E5C">
        <w:rPr>
          <w:sz w:val="26"/>
          <w:szCs w:val="26"/>
        </w:rPr>
        <w:t>;</w:t>
      </w:r>
    </w:p>
    <w:p w:rsidR="0055594C" w:rsidRPr="00B03E5C" w:rsidP="00B03E5C" w14:paraId="4DCE9058" w14:textId="77777777">
      <w:pPr>
        <w:tabs>
          <w:tab w:val="left" w:pos="4820"/>
          <w:tab w:val="right" w:pos="9637"/>
        </w:tabs>
        <w:ind w:firstLine="567"/>
        <w:jc w:val="both"/>
        <w:rPr>
          <w:sz w:val="26"/>
          <w:szCs w:val="26"/>
        </w:rPr>
      </w:pPr>
      <w:r w:rsidRPr="00B03E5C">
        <w:rPr>
          <w:sz w:val="26"/>
          <w:szCs w:val="26"/>
        </w:rPr>
        <w:t>- план нежилого помещения;</w:t>
      </w:r>
    </w:p>
    <w:p w:rsidR="0055594C" w:rsidRPr="00B03E5C" w:rsidP="00B03E5C" w14:paraId="02CBBFF7" w14:textId="0F883E88">
      <w:pPr>
        <w:tabs>
          <w:tab w:val="left" w:pos="4820"/>
          <w:tab w:val="right" w:pos="9637"/>
        </w:tabs>
        <w:ind w:firstLine="567"/>
        <w:jc w:val="both"/>
        <w:rPr>
          <w:sz w:val="26"/>
          <w:szCs w:val="26"/>
        </w:rPr>
      </w:pPr>
      <w:r w:rsidRPr="00B03E5C">
        <w:rPr>
          <w:sz w:val="26"/>
          <w:szCs w:val="26"/>
        </w:rPr>
        <w:t>- копия дополнительного соглашения №5 к договору аренды № 22/02-18 от 25.02.2020;</w:t>
      </w:r>
    </w:p>
    <w:p w:rsidR="00D30440" w:rsidRPr="00B03E5C" w:rsidP="00B03E5C" w14:paraId="0ECC0613" w14:textId="633EAD3C">
      <w:pPr>
        <w:tabs>
          <w:tab w:val="left" w:pos="4820"/>
          <w:tab w:val="right" w:pos="9637"/>
        </w:tabs>
        <w:ind w:firstLine="567"/>
        <w:jc w:val="both"/>
        <w:rPr>
          <w:sz w:val="26"/>
          <w:szCs w:val="26"/>
        </w:rPr>
      </w:pPr>
      <w:r w:rsidRPr="00B03E5C">
        <w:rPr>
          <w:sz w:val="26"/>
          <w:szCs w:val="26"/>
        </w:rPr>
        <w:t xml:space="preserve">- копия приказа от </w:t>
      </w:r>
      <w:r w:rsidRPr="00B03E5C" w:rsidR="004D4850">
        <w:rPr>
          <w:sz w:val="26"/>
          <w:szCs w:val="26"/>
        </w:rPr>
        <w:t>01.08.2022</w:t>
      </w:r>
      <w:r w:rsidRPr="00B03E5C">
        <w:rPr>
          <w:sz w:val="26"/>
          <w:szCs w:val="26"/>
        </w:rPr>
        <w:t xml:space="preserve"> </w:t>
      </w:r>
      <w:r w:rsidRPr="00B03E5C" w:rsidR="00F57C07">
        <w:rPr>
          <w:sz w:val="26"/>
          <w:szCs w:val="26"/>
        </w:rPr>
        <w:t xml:space="preserve">о </w:t>
      </w:r>
      <w:r w:rsidRPr="00B03E5C" w:rsidR="004D4850">
        <w:rPr>
          <w:sz w:val="26"/>
          <w:szCs w:val="26"/>
        </w:rPr>
        <w:t>переводе Горбачевой Л.Г.  на должность заведующего аптечным пунктом</w:t>
      </w:r>
      <w:r w:rsidRPr="00B03E5C">
        <w:rPr>
          <w:sz w:val="26"/>
          <w:szCs w:val="26"/>
        </w:rPr>
        <w:t>;</w:t>
      </w:r>
    </w:p>
    <w:p w:rsidR="0045353B" w:rsidRPr="00B03E5C" w:rsidP="00B03E5C" w14:paraId="4AC3D6B0" w14:textId="3D4E02B7">
      <w:pPr>
        <w:tabs>
          <w:tab w:val="left" w:pos="4820"/>
          <w:tab w:val="right" w:pos="9637"/>
        </w:tabs>
        <w:ind w:firstLine="567"/>
        <w:jc w:val="both"/>
        <w:rPr>
          <w:sz w:val="26"/>
          <w:szCs w:val="26"/>
        </w:rPr>
      </w:pPr>
      <w:r w:rsidRPr="00B03E5C">
        <w:rPr>
          <w:sz w:val="26"/>
          <w:szCs w:val="26"/>
        </w:rPr>
        <w:t>- копия должностной инструкции заведующего аптечным пунктом;</w:t>
      </w:r>
    </w:p>
    <w:p w:rsidR="0045353B" w:rsidRPr="00B03E5C" w:rsidP="00B03E5C" w14:paraId="560FF59A" w14:textId="58039017">
      <w:pPr>
        <w:tabs>
          <w:tab w:val="left" w:pos="4820"/>
          <w:tab w:val="right" w:pos="9637"/>
        </w:tabs>
        <w:ind w:firstLine="567"/>
        <w:jc w:val="both"/>
        <w:rPr>
          <w:sz w:val="26"/>
          <w:szCs w:val="26"/>
        </w:rPr>
      </w:pPr>
      <w:r w:rsidRPr="00B03E5C">
        <w:rPr>
          <w:sz w:val="26"/>
          <w:szCs w:val="26"/>
        </w:rPr>
        <w:t>- копию приказа № 22-</w:t>
      </w:r>
      <w:r w:rsidRPr="00B03E5C">
        <w:rPr>
          <w:sz w:val="26"/>
          <w:szCs w:val="26"/>
          <w:lang w:val="en-US"/>
        </w:rPr>
        <w:t>OD</w:t>
      </w:r>
      <w:r w:rsidRPr="00B03E5C">
        <w:rPr>
          <w:sz w:val="26"/>
          <w:szCs w:val="26"/>
        </w:rPr>
        <w:t xml:space="preserve"> от 01.08.2022 об осуществлении обслуживания маломобильных групп населения;</w:t>
      </w:r>
    </w:p>
    <w:p w:rsidR="0045353B" w:rsidRPr="00B03E5C" w:rsidP="00B03E5C" w14:paraId="00C9C7D3" w14:textId="4BCD3AD3">
      <w:pPr>
        <w:tabs>
          <w:tab w:val="left" w:pos="4820"/>
          <w:tab w:val="right" w:pos="9637"/>
        </w:tabs>
        <w:ind w:firstLine="567"/>
        <w:jc w:val="both"/>
        <w:rPr>
          <w:sz w:val="26"/>
          <w:szCs w:val="26"/>
        </w:rPr>
      </w:pPr>
      <w:r w:rsidRPr="00B03E5C">
        <w:rPr>
          <w:sz w:val="26"/>
          <w:szCs w:val="26"/>
        </w:rPr>
        <w:t>- копию трудового договора №23 от 05.04.2021, заключенного между ИП Шолоховой Л.А. и Го</w:t>
      </w:r>
      <w:r w:rsidRPr="00B03E5C">
        <w:rPr>
          <w:sz w:val="26"/>
          <w:szCs w:val="26"/>
        </w:rPr>
        <w:t>рбачевой Л.Г.;</w:t>
      </w:r>
    </w:p>
    <w:p w:rsidR="0045353B" w:rsidRPr="00B03E5C" w:rsidP="00B03E5C" w14:paraId="238F4EC2" w14:textId="65CAFDC6">
      <w:pPr>
        <w:tabs>
          <w:tab w:val="left" w:pos="4820"/>
          <w:tab w:val="right" w:pos="9637"/>
        </w:tabs>
        <w:ind w:firstLine="567"/>
        <w:jc w:val="both"/>
        <w:rPr>
          <w:sz w:val="26"/>
          <w:szCs w:val="26"/>
        </w:rPr>
      </w:pPr>
      <w:r w:rsidRPr="00B03E5C">
        <w:rPr>
          <w:sz w:val="26"/>
          <w:szCs w:val="26"/>
        </w:rPr>
        <w:t>- объяснение ИП Шолоховой Л.А.;</w:t>
      </w:r>
    </w:p>
    <w:p w:rsidR="0045353B" w:rsidRPr="00B03E5C" w:rsidP="00B03E5C" w14:paraId="0531E280" w14:textId="14F237EE">
      <w:pPr>
        <w:tabs>
          <w:tab w:val="left" w:pos="4820"/>
          <w:tab w:val="right" w:pos="9637"/>
        </w:tabs>
        <w:ind w:firstLine="567"/>
        <w:jc w:val="both"/>
        <w:rPr>
          <w:sz w:val="26"/>
          <w:szCs w:val="26"/>
        </w:rPr>
      </w:pPr>
      <w:r w:rsidRPr="00B03E5C">
        <w:rPr>
          <w:sz w:val="26"/>
          <w:szCs w:val="26"/>
        </w:rPr>
        <w:t>- копию паспорта на имя Шолоховой Л.А.;</w:t>
      </w:r>
    </w:p>
    <w:p w:rsidR="00521621" w:rsidRPr="00B03E5C" w:rsidP="00B03E5C" w14:paraId="10F3D963" w14:textId="2A680476">
      <w:pPr>
        <w:tabs>
          <w:tab w:val="left" w:pos="4820"/>
          <w:tab w:val="right" w:pos="9637"/>
        </w:tabs>
        <w:ind w:firstLine="567"/>
        <w:jc w:val="both"/>
        <w:rPr>
          <w:sz w:val="26"/>
          <w:szCs w:val="26"/>
        </w:rPr>
      </w:pPr>
      <w:r w:rsidRPr="00B03E5C">
        <w:rPr>
          <w:sz w:val="26"/>
          <w:szCs w:val="26"/>
        </w:rPr>
        <w:t>- экспертное заключение № 01</w:t>
      </w:r>
      <w:r w:rsidRPr="00B03E5C" w:rsidR="0045353B">
        <w:rPr>
          <w:sz w:val="26"/>
          <w:szCs w:val="26"/>
        </w:rPr>
        <w:t>20</w:t>
      </w:r>
      <w:r w:rsidRPr="00B03E5C">
        <w:rPr>
          <w:sz w:val="26"/>
          <w:szCs w:val="26"/>
        </w:rPr>
        <w:t>-2025 от 30.05.2025;</w:t>
      </w:r>
    </w:p>
    <w:p w:rsidR="001C2C92" w:rsidRPr="00B03E5C" w:rsidP="00B03E5C" w14:paraId="304BC4CB" w14:textId="77B19854">
      <w:pPr>
        <w:tabs>
          <w:tab w:val="left" w:pos="4820"/>
          <w:tab w:val="right" w:pos="9637"/>
        </w:tabs>
        <w:ind w:firstLine="567"/>
        <w:jc w:val="both"/>
        <w:rPr>
          <w:sz w:val="26"/>
          <w:szCs w:val="26"/>
        </w:rPr>
      </w:pPr>
      <w:r w:rsidRPr="00B03E5C">
        <w:rPr>
          <w:sz w:val="26"/>
          <w:szCs w:val="26"/>
        </w:rPr>
        <w:t xml:space="preserve">приходит к следующему. </w:t>
      </w:r>
    </w:p>
    <w:p w:rsidR="001C2C92" w:rsidRPr="00B03E5C" w:rsidP="00B03E5C" w14:paraId="65C97FF4" w14:textId="4A6A185F">
      <w:pPr>
        <w:tabs>
          <w:tab w:val="left" w:pos="4820"/>
          <w:tab w:val="right" w:pos="9637"/>
        </w:tabs>
        <w:ind w:firstLine="567"/>
        <w:jc w:val="both"/>
        <w:rPr>
          <w:sz w:val="26"/>
          <w:szCs w:val="26"/>
        </w:rPr>
      </w:pPr>
      <w:r w:rsidRPr="00B03E5C">
        <w:rPr>
          <w:sz w:val="26"/>
          <w:szCs w:val="26"/>
        </w:rPr>
        <w:t>Стать</w:t>
      </w:r>
      <w:r w:rsidRPr="00B03E5C" w:rsidR="0037397F">
        <w:rPr>
          <w:sz w:val="26"/>
          <w:szCs w:val="26"/>
        </w:rPr>
        <w:t>я</w:t>
      </w:r>
      <w:r w:rsidRPr="00B03E5C">
        <w:rPr>
          <w:sz w:val="26"/>
          <w:szCs w:val="26"/>
        </w:rPr>
        <w:t xml:space="preserve"> 9.13 Кодекса РФ об АП предусматривает административную ответственность за уклонение от </w:t>
      </w:r>
      <w:r w:rsidRPr="00B03E5C">
        <w:rPr>
          <w:sz w:val="26"/>
          <w:szCs w:val="26"/>
        </w:rPr>
        <w:t>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21621" w:rsidRPr="00B03E5C" w:rsidP="00B03E5C" w14:paraId="09CD2758" w14:textId="60F6C173">
      <w:pPr>
        <w:pStyle w:val="1"/>
        <w:shd w:val="clear" w:color="auto" w:fill="auto"/>
        <w:spacing w:after="0" w:line="240" w:lineRule="auto"/>
        <w:ind w:firstLine="567"/>
        <w:jc w:val="both"/>
        <w:rPr>
          <w:sz w:val="26"/>
          <w:szCs w:val="26"/>
        </w:rPr>
      </w:pPr>
      <w:r w:rsidRPr="00B03E5C">
        <w:rPr>
          <w:sz w:val="26"/>
          <w:szCs w:val="26"/>
        </w:rPr>
        <w:t xml:space="preserve">В судебном заседании установлено и подтверждено материалами дела, что аптечный пункт </w:t>
      </w:r>
      <w:r w:rsidRPr="00B03E5C" w:rsidR="009F26F5">
        <w:rPr>
          <w:sz w:val="26"/>
          <w:szCs w:val="26"/>
        </w:rPr>
        <w:t>ИП Шолоховой Л.А.</w:t>
      </w:r>
      <w:r w:rsidRPr="00B03E5C" w:rsidR="001C22C6">
        <w:rPr>
          <w:sz w:val="26"/>
          <w:szCs w:val="26"/>
        </w:rPr>
        <w:t xml:space="preserve">, расположенный по адресу: ул. </w:t>
      </w:r>
      <w:r w:rsidRPr="00B03E5C" w:rsidR="009F26F5">
        <w:rPr>
          <w:sz w:val="26"/>
          <w:szCs w:val="26"/>
        </w:rPr>
        <w:t>Ленина</w:t>
      </w:r>
      <w:r w:rsidRPr="00B03E5C" w:rsidR="001C22C6">
        <w:rPr>
          <w:sz w:val="26"/>
          <w:szCs w:val="26"/>
        </w:rPr>
        <w:t xml:space="preserve">, д. </w:t>
      </w:r>
      <w:r w:rsidRPr="00B03E5C" w:rsidR="009F26F5">
        <w:rPr>
          <w:sz w:val="26"/>
          <w:szCs w:val="26"/>
        </w:rPr>
        <w:t>9/2</w:t>
      </w:r>
      <w:r w:rsidRPr="00B03E5C">
        <w:rPr>
          <w:sz w:val="26"/>
          <w:szCs w:val="26"/>
        </w:rPr>
        <w:t xml:space="preserve">, г. Нижневартовск, ХМАО-Югра, на основании лицензии </w:t>
      </w:r>
      <w:r w:rsidRPr="00B03E5C" w:rsidR="009F26F5">
        <w:rPr>
          <w:sz w:val="26"/>
          <w:szCs w:val="26"/>
        </w:rPr>
        <w:t xml:space="preserve">Л042-01193-86/00270198 </w:t>
      </w:r>
      <w:r w:rsidRPr="00B03E5C">
        <w:rPr>
          <w:sz w:val="26"/>
          <w:szCs w:val="26"/>
        </w:rPr>
        <w:t>осуществляет фармацевтическую деятельность, которая заключается в отпуске, розничной торговле, хранении лекарственных препаратов для ме</w:t>
      </w:r>
      <w:r w:rsidRPr="00B03E5C">
        <w:rPr>
          <w:sz w:val="26"/>
          <w:szCs w:val="26"/>
        </w:rPr>
        <w:t>дицинского применения.</w:t>
      </w:r>
    </w:p>
    <w:p w:rsidR="00521621" w:rsidRPr="00B03E5C" w:rsidP="00B03E5C" w14:paraId="0E24056C" w14:textId="5C666A04">
      <w:pPr>
        <w:pStyle w:val="1"/>
        <w:shd w:val="clear" w:color="auto" w:fill="auto"/>
        <w:spacing w:after="0" w:line="240" w:lineRule="auto"/>
        <w:ind w:firstLine="567"/>
        <w:jc w:val="both"/>
        <w:rPr>
          <w:sz w:val="26"/>
          <w:szCs w:val="26"/>
        </w:rPr>
      </w:pPr>
      <w:r w:rsidRPr="00B03E5C">
        <w:rPr>
          <w:sz w:val="26"/>
          <w:szCs w:val="26"/>
        </w:rPr>
        <w:t xml:space="preserve">Нежилое помещение на 1 этаже, в котором расположен указанный аптечный пункт, передано </w:t>
      </w:r>
      <w:r w:rsidRPr="00B03E5C" w:rsidR="009F26F5">
        <w:rPr>
          <w:sz w:val="26"/>
          <w:szCs w:val="26"/>
        </w:rPr>
        <w:t>ИП Шолоховой Л.А.</w:t>
      </w:r>
      <w:r w:rsidRPr="00B03E5C" w:rsidR="00A1432A">
        <w:rPr>
          <w:sz w:val="26"/>
          <w:szCs w:val="26"/>
        </w:rPr>
        <w:t xml:space="preserve">, </w:t>
      </w:r>
      <w:r w:rsidRPr="00B03E5C">
        <w:rPr>
          <w:sz w:val="26"/>
          <w:szCs w:val="26"/>
        </w:rPr>
        <w:t xml:space="preserve">во временное пользование на основании договора аренды от </w:t>
      </w:r>
      <w:r w:rsidRPr="00B03E5C" w:rsidR="009F26F5">
        <w:rPr>
          <w:sz w:val="26"/>
          <w:szCs w:val="26"/>
        </w:rPr>
        <w:t>22.02.2018</w:t>
      </w:r>
      <w:r w:rsidRPr="00B03E5C">
        <w:rPr>
          <w:sz w:val="26"/>
          <w:szCs w:val="26"/>
        </w:rPr>
        <w:t xml:space="preserve">, заключенного между собственником помещения </w:t>
      </w:r>
      <w:r w:rsidRPr="00B03E5C" w:rsidR="009F26F5">
        <w:rPr>
          <w:sz w:val="26"/>
          <w:szCs w:val="26"/>
        </w:rPr>
        <w:t>ООО «Кристалл и компания</w:t>
      </w:r>
      <w:r w:rsidRPr="00B03E5C" w:rsidR="00A1432A">
        <w:rPr>
          <w:sz w:val="26"/>
          <w:szCs w:val="26"/>
        </w:rPr>
        <w:t>»</w:t>
      </w:r>
      <w:r w:rsidRPr="00B03E5C">
        <w:rPr>
          <w:sz w:val="26"/>
          <w:szCs w:val="26"/>
        </w:rPr>
        <w:t xml:space="preserve"> и </w:t>
      </w:r>
      <w:r w:rsidRPr="00B03E5C" w:rsidR="009F26F5">
        <w:rPr>
          <w:sz w:val="26"/>
          <w:szCs w:val="26"/>
        </w:rPr>
        <w:t>ИП Шолоховой Л.А</w:t>
      </w:r>
      <w:r w:rsidRPr="00B03E5C">
        <w:rPr>
          <w:sz w:val="26"/>
          <w:szCs w:val="26"/>
        </w:rPr>
        <w:t>.</w:t>
      </w:r>
    </w:p>
    <w:p w:rsidR="00521621" w:rsidRPr="00B03E5C" w:rsidP="00B03E5C" w14:paraId="16F0C060" w14:textId="77777777">
      <w:pPr>
        <w:pStyle w:val="1"/>
        <w:shd w:val="clear" w:color="auto" w:fill="auto"/>
        <w:spacing w:after="0" w:line="240" w:lineRule="auto"/>
        <w:ind w:firstLine="567"/>
        <w:jc w:val="both"/>
        <w:rPr>
          <w:sz w:val="26"/>
          <w:szCs w:val="26"/>
        </w:rPr>
      </w:pPr>
      <w:r w:rsidRPr="00B03E5C">
        <w:rPr>
          <w:sz w:val="26"/>
          <w:szCs w:val="26"/>
        </w:rPr>
        <w:t>В соответствии с выпиской из единого государственного реестра юридических лиц основными видами деятельности являются: 47.73 торговля розничная лекарственными средствами в специализированных магазинах (аптеки), 47.74 торговля р</w:t>
      </w:r>
      <w:r w:rsidRPr="00B03E5C">
        <w:rPr>
          <w:sz w:val="26"/>
          <w:szCs w:val="26"/>
        </w:rPr>
        <w:t>озничная изделиями, применяемыми в медицинских целях, ортопедическим изделиями в специализированных магазинах, 47.74.1 Торговля розничная изделиями, применяемыми в медицинских целях, в специализированных магазинах, 47.74.2 Торговля розничная ортопедическим</w:t>
      </w:r>
      <w:r w:rsidRPr="00B03E5C">
        <w:rPr>
          <w:sz w:val="26"/>
          <w:szCs w:val="26"/>
        </w:rPr>
        <w:t>и изделиями в специализированных магазинах.</w:t>
      </w:r>
    </w:p>
    <w:p w:rsidR="00521621" w:rsidRPr="00B03E5C" w:rsidP="00B03E5C" w14:paraId="2D10E8EF" w14:textId="77777777">
      <w:pPr>
        <w:pStyle w:val="1"/>
        <w:shd w:val="clear" w:color="auto" w:fill="auto"/>
        <w:spacing w:after="0" w:line="240" w:lineRule="auto"/>
        <w:ind w:firstLine="567"/>
        <w:jc w:val="both"/>
        <w:rPr>
          <w:sz w:val="26"/>
          <w:szCs w:val="26"/>
        </w:rPr>
      </w:pPr>
      <w:r w:rsidRPr="00B03E5C">
        <w:rPr>
          <w:sz w:val="26"/>
          <w:szCs w:val="26"/>
        </w:rPr>
        <w:t xml:space="preserve">В соответствии с ч. 1,2 ст. 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w:t>
      </w:r>
      <w:r w:rsidRPr="00B03E5C">
        <w:rPr>
          <w:sz w:val="26"/>
          <w:szCs w:val="26"/>
        </w:rPr>
        <w:t>человека.</w:t>
      </w:r>
    </w:p>
    <w:p w:rsidR="00521621" w:rsidRPr="00B03E5C" w:rsidP="00B03E5C" w14:paraId="7CC4EC4A" w14:textId="77777777">
      <w:pPr>
        <w:pStyle w:val="1"/>
        <w:shd w:val="clear" w:color="auto" w:fill="auto"/>
        <w:spacing w:after="0" w:line="240" w:lineRule="auto"/>
        <w:ind w:firstLine="567"/>
        <w:jc w:val="both"/>
        <w:rPr>
          <w:sz w:val="26"/>
          <w:szCs w:val="26"/>
        </w:rPr>
      </w:pPr>
      <w:r w:rsidRPr="00B03E5C">
        <w:rPr>
          <w:sz w:val="26"/>
          <w:szCs w:val="26"/>
        </w:rPr>
        <w:t xml:space="preserve">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w:t>
      </w:r>
      <w:r w:rsidRPr="00B03E5C">
        <w:rPr>
          <w:sz w:val="26"/>
          <w:szCs w:val="26"/>
        </w:rPr>
        <w:t>система социальных служб, устанавливаются государственные пенсии, пособия и иные гарантии социальной защиты.</w:t>
      </w:r>
    </w:p>
    <w:p w:rsidR="00521621" w:rsidRPr="00B03E5C" w:rsidP="00B03E5C" w14:paraId="29A9E06D" w14:textId="77777777">
      <w:pPr>
        <w:pStyle w:val="1"/>
        <w:shd w:val="clear" w:color="auto" w:fill="auto"/>
        <w:spacing w:after="0" w:line="240" w:lineRule="auto"/>
        <w:ind w:firstLine="567"/>
        <w:jc w:val="both"/>
        <w:rPr>
          <w:sz w:val="26"/>
          <w:szCs w:val="26"/>
        </w:rPr>
      </w:pPr>
      <w:r w:rsidRPr="00B03E5C">
        <w:rPr>
          <w:sz w:val="26"/>
          <w:szCs w:val="26"/>
        </w:rPr>
        <w:t>В силу ч. 1 ст. 2 Федерального закона от 24.11.1995 № 181-ФЗ «О социальной защите инвалидов в Российской Федерации» (далее - Федеральный закон № 18</w:t>
      </w:r>
      <w:r w:rsidRPr="00B03E5C">
        <w:rPr>
          <w:sz w:val="26"/>
          <w:szCs w:val="26"/>
        </w:rPr>
        <w:t xml:space="preserve">1-ФЗ)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w:t>
      </w:r>
      <w:r w:rsidRPr="00B03E5C">
        <w:rPr>
          <w:sz w:val="26"/>
          <w:szCs w:val="26"/>
        </w:rPr>
        <w:t>жизнедеятельности и направленных на созда</w:t>
      </w:r>
      <w:r w:rsidRPr="00B03E5C">
        <w:rPr>
          <w:sz w:val="26"/>
          <w:szCs w:val="26"/>
        </w:rPr>
        <w:t>ние им равных с другими гражданами возможностей участия в жизни общества.</w:t>
      </w:r>
    </w:p>
    <w:p w:rsidR="00521621" w:rsidRPr="00B03E5C" w:rsidP="00B03E5C" w14:paraId="188A3BFA" w14:textId="77777777">
      <w:pPr>
        <w:pStyle w:val="1"/>
        <w:shd w:val="clear" w:color="auto" w:fill="auto"/>
        <w:spacing w:after="0" w:line="240" w:lineRule="auto"/>
        <w:ind w:firstLine="567"/>
        <w:jc w:val="both"/>
        <w:rPr>
          <w:sz w:val="26"/>
          <w:szCs w:val="26"/>
        </w:rPr>
      </w:pPr>
      <w:r w:rsidRPr="00B03E5C">
        <w:rPr>
          <w:sz w:val="26"/>
          <w:szCs w:val="26"/>
        </w:rPr>
        <w:t>На основании ст. 3.1 Федерального закона № 181-ФЗ в Российской Федерации не допускается дискриминация по признаку инвалидности. Для целей настоящего Федерального закона под дискримин</w:t>
      </w:r>
      <w:r w:rsidRPr="00B03E5C">
        <w:rPr>
          <w:sz w:val="26"/>
          <w:szCs w:val="26"/>
        </w:rPr>
        <w:t>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w:t>
      </w:r>
      <w:r w:rsidRPr="00B03E5C">
        <w:rPr>
          <w:sz w:val="26"/>
          <w:szCs w:val="26"/>
        </w:rPr>
        <w:t>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21621" w:rsidRPr="00B03E5C" w:rsidP="00B03E5C" w14:paraId="0565078F" w14:textId="0A2B9720">
      <w:pPr>
        <w:pStyle w:val="1"/>
        <w:shd w:val="clear" w:color="auto" w:fill="auto"/>
        <w:spacing w:after="0" w:line="240" w:lineRule="auto"/>
        <w:ind w:firstLine="567"/>
        <w:jc w:val="both"/>
        <w:rPr>
          <w:sz w:val="26"/>
          <w:szCs w:val="26"/>
        </w:rPr>
      </w:pPr>
      <w:r w:rsidRPr="00B03E5C">
        <w:rPr>
          <w:sz w:val="26"/>
          <w:szCs w:val="26"/>
        </w:rPr>
        <w:t>Согласно п. 1 ч. 1 ст. 15 Федерального закона № 181-ФЗ федеральные органы государственной власти, органы госуд</w:t>
      </w:r>
      <w:r w:rsidRPr="00B03E5C">
        <w:rPr>
          <w:sz w:val="26"/>
          <w:szCs w:val="26"/>
        </w:rPr>
        <w:t>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w:t>
      </w:r>
      <w:r w:rsidRPr="00B03E5C">
        <w:rPr>
          <w:sz w:val="26"/>
          <w:szCs w:val="26"/>
        </w:rPr>
        <w:t>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w:t>
      </w:r>
      <w:r w:rsidRPr="00B03E5C">
        <w:rPr>
          <w:sz w:val="26"/>
          <w:szCs w:val="26"/>
        </w:rPr>
        <w:t>, организации культуры и другие организации), к местам отдыха и к предоставляемым в них услугам.</w:t>
      </w:r>
    </w:p>
    <w:p w:rsidR="00521621" w:rsidRPr="00B03E5C" w:rsidP="00B03E5C" w14:paraId="0FDFB904" w14:textId="77777777">
      <w:pPr>
        <w:pStyle w:val="1"/>
        <w:shd w:val="clear" w:color="auto" w:fill="auto"/>
        <w:spacing w:after="0" w:line="240" w:lineRule="auto"/>
        <w:ind w:firstLine="567"/>
        <w:jc w:val="both"/>
        <w:rPr>
          <w:sz w:val="26"/>
          <w:szCs w:val="26"/>
        </w:rPr>
      </w:pPr>
      <w:r w:rsidRPr="00B03E5C">
        <w:rPr>
          <w:sz w:val="26"/>
          <w:szCs w:val="26"/>
        </w:rPr>
        <w:t>В соответствии с п. 21 Правил надлежащей аптечной практики лекарственных препаратов для медицинского применения, утвержденных приказом Минздрава России от 31.0</w:t>
      </w:r>
      <w:r w:rsidRPr="00B03E5C">
        <w:rPr>
          <w:sz w:val="26"/>
          <w:szCs w:val="26"/>
        </w:rPr>
        <w:t>8.2016 № 647н, субъекту розничной торговли необходимо предусмотреть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w:t>
      </w:r>
    </w:p>
    <w:p w:rsidR="00521621" w:rsidRPr="00B03E5C" w:rsidP="00B03E5C" w14:paraId="14C98D8C" w14:textId="093AC7D0">
      <w:pPr>
        <w:pStyle w:val="1"/>
        <w:shd w:val="clear" w:color="auto" w:fill="auto"/>
        <w:spacing w:after="0" w:line="240" w:lineRule="auto"/>
        <w:ind w:firstLine="567"/>
        <w:jc w:val="both"/>
        <w:rPr>
          <w:sz w:val="26"/>
          <w:szCs w:val="26"/>
        </w:rPr>
      </w:pPr>
      <w:r w:rsidRPr="00B03E5C">
        <w:rPr>
          <w:sz w:val="26"/>
          <w:szCs w:val="26"/>
        </w:rPr>
        <w:t>Согласно экспертному зак</w:t>
      </w:r>
      <w:r w:rsidRPr="00B03E5C">
        <w:rPr>
          <w:sz w:val="26"/>
          <w:szCs w:val="26"/>
        </w:rPr>
        <w:t xml:space="preserve">лючению </w:t>
      </w:r>
      <w:r w:rsidRPr="00B03E5C" w:rsidR="00B85606">
        <w:rPr>
          <w:sz w:val="26"/>
          <w:szCs w:val="26"/>
        </w:rPr>
        <w:t xml:space="preserve">№ </w:t>
      </w:r>
      <w:r w:rsidRPr="00B03E5C" w:rsidR="009F26F5">
        <w:rPr>
          <w:sz w:val="26"/>
          <w:szCs w:val="26"/>
        </w:rPr>
        <w:t>0120</w:t>
      </w:r>
      <w:r w:rsidRPr="00B03E5C" w:rsidR="00B85606">
        <w:rPr>
          <w:sz w:val="26"/>
          <w:szCs w:val="26"/>
        </w:rPr>
        <w:t xml:space="preserve">-2025 от 30.05.2025 «Определение на соответствие нормативным требованиям торгового объекта участвующего в приоритетных сферах жизнедеятельности инвалидов и других маломобильных групп населения» аптечный пункт </w:t>
      </w:r>
      <w:r w:rsidRPr="00B03E5C" w:rsidR="009F26F5">
        <w:rPr>
          <w:sz w:val="26"/>
          <w:szCs w:val="26"/>
        </w:rPr>
        <w:t>ИП Шолоховой Л.А., расположенный по адресу: ул. Ленина, д. 9/2,</w:t>
      </w:r>
      <w:r w:rsidRPr="00B03E5C" w:rsidR="00B85606">
        <w:rPr>
          <w:sz w:val="26"/>
          <w:szCs w:val="26"/>
        </w:rPr>
        <w:t xml:space="preserve"> г. Нижневартовск, ХМАО-Югра, не соответствует требованиям по обеспечению беспрепятственного доступа к объекту социальной инфраструктуры</w:t>
      </w:r>
      <w:r w:rsidRPr="00B03E5C">
        <w:rPr>
          <w:sz w:val="26"/>
          <w:szCs w:val="26"/>
        </w:rPr>
        <w:t>:</w:t>
      </w:r>
    </w:p>
    <w:p w:rsidR="00AB4210" w:rsidRPr="00B03E5C" w:rsidP="00B03E5C" w14:paraId="46B108E7" w14:textId="097E9374">
      <w:pPr>
        <w:pStyle w:val="3"/>
        <w:numPr>
          <w:ilvl w:val="0"/>
          <w:numId w:val="2"/>
        </w:numPr>
        <w:shd w:val="clear" w:color="auto" w:fill="auto"/>
        <w:tabs>
          <w:tab w:val="left" w:pos="931"/>
        </w:tabs>
        <w:spacing w:after="0" w:line="240" w:lineRule="auto"/>
        <w:ind w:right="20" w:firstLine="720"/>
        <w:jc w:val="both"/>
        <w:rPr>
          <w:sz w:val="26"/>
          <w:szCs w:val="26"/>
        </w:rPr>
      </w:pPr>
      <w:r w:rsidRPr="00B03E5C">
        <w:rPr>
          <w:rStyle w:val="2"/>
          <w:sz w:val="26"/>
          <w:szCs w:val="26"/>
        </w:rPr>
        <w:t>установленные ограждения на наружной лестнице, главного входа не соответствуют требовани</w:t>
      </w:r>
      <w:r w:rsidRPr="00B03E5C">
        <w:rPr>
          <w:rStyle w:val="2"/>
          <w:sz w:val="26"/>
          <w:szCs w:val="26"/>
        </w:rPr>
        <w:t>ям безопасности, отсутствуют не травмирующие завершения ограждений, отсутствуют указатели продолжительности лестничного марша, что не соответствует п. 5.1.13 5.1.10 СП 59.13330.2020. Свода правил. Доступность зданий и сооружений для маломобильных групп нас</w:t>
      </w:r>
      <w:r w:rsidRPr="00B03E5C">
        <w:rPr>
          <w:rStyle w:val="2"/>
          <w:sz w:val="26"/>
          <w:szCs w:val="26"/>
        </w:rPr>
        <w:t>еления. СНиП 35-01-2001, утвержденного приказом Минстроя России от 30.12.2020 № 904/пр (далее - СП 59.13330.2020), ГОСТ Р 51261-2022. Национальный стандарт Российской Федерации. Устройства опорные стационарные для маломобильных групп населения, утвержденны</w:t>
      </w:r>
      <w:r w:rsidRPr="00B03E5C">
        <w:rPr>
          <w:rStyle w:val="2"/>
          <w:sz w:val="26"/>
          <w:szCs w:val="26"/>
        </w:rPr>
        <w:t>й приказом Росстандарта от 23.06.2022 № 528-ст;</w:t>
      </w:r>
    </w:p>
    <w:p w:rsidR="00521621" w:rsidRPr="00B03E5C" w:rsidP="00B03E5C" w14:paraId="482C63CB" w14:textId="1433A81E">
      <w:pPr>
        <w:pStyle w:val="1"/>
        <w:numPr>
          <w:ilvl w:val="0"/>
          <w:numId w:val="1"/>
        </w:numPr>
        <w:shd w:val="clear" w:color="auto" w:fill="auto"/>
        <w:tabs>
          <w:tab w:val="left" w:pos="1030"/>
        </w:tabs>
        <w:spacing w:after="0" w:line="240" w:lineRule="auto"/>
        <w:ind w:firstLine="567"/>
        <w:jc w:val="both"/>
        <w:rPr>
          <w:sz w:val="26"/>
          <w:szCs w:val="26"/>
        </w:rPr>
      </w:pPr>
      <w:r w:rsidRPr="00B03E5C">
        <w:rPr>
          <w:sz w:val="26"/>
          <w:szCs w:val="26"/>
        </w:rPr>
        <w:t>лестнице отсутствует противоскользящая, контрастная маркировка ступеней, что не соответствует п. 5.1.10 СП 59.13330.2020, ГОСТ Р 52875-2018. Национальный стандарт Российской Федерации. Указатели тактильные на</w:t>
      </w:r>
      <w:r w:rsidRPr="00B03E5C">
        <w:rPr>
          <w:sz w:val="26"/>
          <w:szCs w:val="26"/>
        </w:rPr>
        <w:t>земные для инвалидов по зрению, утвержденные Приказом Росстандарта от 22.11.2018 № 1029-ст;</w:t>
      </w:r>
    </w:p>
    <w:p w:rsidR="00DB1F48" w:rsidRPr="00B03E5C" w:rsidP="00B03E5C" w14:paraId="1D1D3D86" w14:textId="2EE6C9C6">
      <w:pPr>
        <w:pStyle w:val="1"/>
        <w:tabs>
          <w:tab w:val="left" w:pos="953"/>
        </w:tabs>
        <w:spacing w:after="0" w:line="240" w:lineRule="auto"/>
        <w:jc w:val="both"/>
        <w:rPr>
          <w:sz w:val="26"/>
          <w:szCs w:val="26"/>
        </w:rPr>
      </w:pPr>
      <w:r w:rsidRPr="00B03E5C">
        <w:rPr>
          <w:sz w:val="26"/>
          <w:szCs w:val="26"/>
        </w:rPr>
        <w:t>-      на входной площадке, в тамбуре отсутствуют тактильно-контрастные напольные указатели, что не соответствует требованиям п. 5.1.10 СП 59.13330.2020, ГОСТ Р 528</w:t>
      </w:r>
      <w:r w:rsidRPr="00B03E5C">
        <w:rPr>
          <w:sz w:val="26"/>
          <w:szCs w:val="26"/>
        </w:rPr>
        <w:t>75-2018. Национальный стандарт Российской Федерации. Указатели тактильные наземные для инвалидов по зрению, утвержденные Приказом Росстандарта от 22.11.2018 № 1029-ст;</w:t>
      </w:r>
    </w:p>
    <w:p w:rsidR="008024FC" w:rsidRPr="00B03E5C" w:rsidP="00B03E5C" w14:paraId="66D77749" w14:textId="53C5C8F2">
      <w:pPr>
        <w:pStyle w:val="1"/>
        <w:tabs>
          <w:tab w:val="left" w:pos="953"/>
        </w:tabs>
        <w:spacing w:after="0" w:line="240" w:lineRule="auto"/>
        <w:jc w:val="both"/>
        <w:rPr>
          <w:sz w:val="26"/>
          <w:szCs w:val="26"/>
        </w:rPr>
      </w:pPr>
      <w:r w:rsidRPr="00B03E5C">
        <w:rPr>
          <w:sz w:val="26"/>
          <w:szCs w:val="26"/>
        </w:rPr>
        <w:t>-</w:t>
      </w:r>
      <w:r w:rsidRPr="00B03E5C">
        <w:rPr>
          <w:sz w:val="26"/>
          <w:szCs w:val="26"/>
        </w:rPr>
        <w:tab/>
        <w:t xml:space="preserve">система вызова персонала для оказания помощи не соответствует требованиям п. 4.4.2.1, </w:t>
      </w:r>
      <w:r w:rsidRPr="00B03E5C">
        <w:rPr>
          <w:sz w:val="26"/>
          <w:szCs w:val="26"/>
        </w:rPr>
        <w:t>4.4.2.2, 4.4.2.3, 4.4.2.4 ГОСТ Р 59812-2021. Национальный стандарт Российской Федерации. Доступность для инвалидов объектов городской инфраструктуры. Общие требования. Показатели и критерии оценки доступности, утвержденным приказом Росстандарта от 27.10.20</w:t>
      </w:r>
      <w:r w:rsidRPr="00B03E5C">
        <w:rPr>
          <w:sz w:val="26"/>
          <w:szCs w:val="26"/>
        </w:rPr>
        <w:t>21 № 1328-ст, что является нарушением требований 6.1.1 СП 59.13330.2020;</w:t>
      </w:r>
    </w:p>
    <w:p w:rsidR="008024FC" w:rsidRPr="00B03E5C" w:rsidP="00B03E5C" w14:paraId="4B8F4E90" w14:textId="132B3468">
      <w:pPr>
        <w:pStyle w:val="1"/>
        <w:tabs>
          <w:tab w:val="left" w:pos="953"/>
        </w:tabs>
        <w:spacing w:after="0" w:line="240" w:lineRule="auto"/>
        <w:jc w:val="both"/>
        <w:rPr>
          <w:sz w:val="26"/>
          <w:szCs w:val="26"/>
        </w:rPr>
      </w:pPr>
      <w:r w:rsidRPr="00B03E5C">
        <w:rPr>
          <w:sz w:val="26"/>
          <w:szCs w:val="26"/>
        </w:rPr>
        <w:t>-</w:t>
      </w:r>
      <w:r w:rsidRPr="00B03E5C">
        <w:rPr>
          <w:sz w:val="26"/>
          <w:szCs w:val="26"/>
        </w:rPr>
        <w:tab/>
        <w:t>отсутствует световой и звуковой маяк для обозначения адаптированного входа, что противоречит п. 6.5.3 СП 59.13330.2020;</w:t>
      </w:r>
    </w:p>
    <w:p w:rsidR="008024FC" w:rsidRPr="00B03E5C" w:rsidP="00B03E5C" w14:paraId="284C537A" w14:textId="7F5BA464">
      <w:pPr>
        <w:pStyle w:val="1"/>
        <w:tabs>
          <w:tab w:val="left" w:pos="953"/>
        </w:tabs>
        <w:spacing w:after="0" w:line="240" w:lineRule="auto"/>
        <w:jc w:val="both"/>
        <w:rPr>
          <w:sz w:val="26"/>
          <w:szCs w:val="26"/>
        </w:rPr>
      </w:pPr>
      <w:r w:rsidRPr="00B03E5C">
        <w:rPr>
          <w:sz w:val="26"/>
          <w:szCs w:val="26"/>
        </w:rPr>
        <w:t>-</w:t>
      </w:r>
      <w:r w:rsidRPr="00B03E5C">
        <w:rPr>
          <w:sz w:val="26"/>
          <w:szCs w:val="26"/>
        </w:rPr>
        <w:tab/>
        <w:t xml:space="preserve">в части дверных проемов высота порога превышает допустимые </w:t>
      </w:r>
      <w:r w:rsidRPr="00B03E5C">
        <w:rPr>
          <w:sz w:val="26"/>
          <w:szCs w:val="26"/>
        </w:rPr>
        <w:t>значение 0,014м, что не соответствует п. 6.1.5 СП 59.13330.2020;</w:t>
      </w:r>
    </w:p>
    <w:p w:rsidR="008024FC" w:rsidRPr="00B03E5C" w:rsidP="00B03E5C" w14:paraId="70B26CC2" w14:textId="5DBD2F33">
      <w:pPr>
        <w:pStyle w:val="1"/>
        <w:tabs>
          <w:tab w:val="left" w:pos="953"/>
        </w:tabs>
        <w:spacing w:after="0" w:line="240" w:lineRule="auto"/>
        <w:jc w:val="both"/>
        <w:rPr>
          <w:sz w:val="26"/>
          <w:szCs w:val="26"/>
        </w:rPr>
      </w:pPr>
      <w:r w:rsidRPr="00B03E5C">
        <w:rPr>
          <w:sz w:val="26"/>
          <w:szCs w:val="26"/>
        </w:rPr>
        <w:t>-</w:t>
      </w:r>
      <w:r w:rsidRPr="00B03E5C">
        <w:rPr>
          <w:sz w:val="26"/>
          <w:szCs w:val="26"/>
        </w:rPr>
        <w:tab/>
        <w:t>грязезащитное покрытие, расположенное в тамбуре, входной группе имеет не закрепленные края, что не соответствует п.6.2.7 СП 59.13330.2020;</w:t>
      </w:r>
    </w:p>
    <w:p w:rsidR="008024FC" w:rsidRPr="00B03E5C" w:rsidP="00B03E5C" w14:paraId="29773872" w14:textId="1FB9506F">
      <w:pPr>
        <w:pStyle w:val="1"/>
        <w:tabs>
          <w:tab w:val="left" w:pos="953"/>
        </w:tabs>
        <w:spacing w:after="0" w:line="240" w:lineRule="auto"/>
        <w:jc w:val="both"/>
        <w:rPr>
          <w:sz w:val="26"/>
          <w:szCs w:val="26"/>
        </w:rPr>
      </w:pPr>
      <w:r w:rsidRPr="00B03E5C">
        <w:rPr>
          <w:sz w:val="26"/>
          <w:szCs w:val="26"/>
        </w:rPr>
        <w:t>-</w:t>
      </w:r>
      <w:r w:rsidRPr="00B03E5C">
        <w:rPr>
          <w:sz w:val="26"/>
          <w:szCs w:val="26"/>
        </w:rPr>
        <w:tab/>
        <w:t xml:space="preserve">на дверных проемах отсутствуют контрастные </w:t>
      </w:r>
      <w:r w:rsidRPr="00B03E5C">
        <w:rPr>
          <w:sz w:val="26"/>
          <w:szCs w:val="26"/>
        </w:rPr>
        <w:t>сочетания цветов в применяемом оборудовании (дверь-стена, дверь-ручка.), не соответствует п. 6.4.1. СП 59.13330.2020;</w:t>
      </w:r>
    </w:p>
    <w:p w:rsidR="008024FC" w:rsidRPr="00B03E5C" w:rsidP="00B03E5C" w14:paraId="3DC8A3CD" w14:textId="0942B182">
      <w:pPr>
        <w:pStyle w:val="1"/>
        <w:tabs>
          <w:tab w:val="left" w:pos="953"/>
        </w:tabs>
        <w:spacing w:after="0" w:line="240" w:lineRule="auto"/>
        <w:jc w:val="both"/>
        <w:rPr>
          <w:sz w:val="26"/>
          <w:szCs w:val="26"/>
        </w:rPr>
      </w:pPr>
      <w:r w:rsidRPr="00B03E5C">
        <w:rPr>
          <w:sz w:val="26"/>
          <w:szCs w:val="26"/>
        </w:rPr>
        <w:t>-</w:t>
      </w:r>
      <w:r w:rsidRPr="00B03E5C">
        <w:rPr>
          <w:sz w:val="26"/>
          <w:szCs w:val="26"/>
        </w:rPr>
        <w:tab/>
        <w:t>в торговом зале, в зоне прилавочного обслуживания отсутствуют специализированные, оборудованные места для людей с ОВЗ в целях обеспечени</w:t>
      </w:r>
      <w:r w:rsidRPr="00B03E5C">
        <w:rPr>
          <w:sz w:val="26"/>
          <w:szCs w:val="26"/>
        </w:rPr>
        <w:t>я доступа к услуге, что не соответствует п. 6.5.3 СП 59.13330.2020;</w:t>
      </w:r>
    </w:p>
    <w:p w:rsidR="00F44E36" w:rsidRPr="00B03E5C" w:rsidP="00B03E5C" w14:paraId="27873681" w14:textId="138B45DC">
      <w:pPr>
        <w:pStyle w:val="1"/>
        <w:tabs>
          <w:tab w:val="left" w:pos="953"/>
        </w:tabs>
        <w:spacing w:after="0" w:line="240" w:lineRule="auto"/>
        <w:jc w:val="both"/>
        <w:rPr>
          <w:sz w:val="26"/>
          <w:szCs w:val="26"/>
        </w:rPr>
      </w:pPr>
      <w:r w:rsidRPr="00B03E5C">
        <w:rPr>
          <w:sz w:val="26"/>
          <w:szCs w:val="26"/>
        </w:rPr>
        <w:t>-</w:t>
      </w:r>
      <w:r w:rsidRPr="00B03E5C">
        <w:rPr>
          <w:sz w:val="26"/>
          <w:szCs w:val="26"/>
        </w:rPr>
        <w:tab/>
        <w:t>высота полки обслуживания в холле выше допустимого значения, что не соответствует п. 8.1.7, 8.4.1, 8.4.2 СП 59.13330.2020.</w:t>
      </w:r>
    </w:p>
    <w:p w:rsidR="00521621" w:rsidRPr="00B03E5C" w:rsidP="00B03E5C" w14:paraId="5C6A3D43" w14:textId="77777777">
      <w:pPr>
        <w:pStyle w:val="1"/>
        <w:shd w:val="clear" w:color="auto" w:fill="auto"/>
        <w:spacing w:after="0" w:line="240" w:lineRule="auto"/>
        <w:ind w:firstLine="567"/>
        <w:jc w:val="both"/>
        <w:rPr>
          <w:sz w:val="26"/>
          <w:szCs w:val="26"/>
        </w:rPr>
      </w:pPr>
      <w:r w:rsidRPr="00B03E5C">
        <w:rPr>
          <w:sz w:val="26"/>
          <w:szCs w:val="26"/>
        </w:rPr>
        <w:t>В силу п 3.13 СП 59.13330.2020 в общественном или производствен</w:t>
      </w:r>
      <w:r w:rsidRPr="00B03E5C">
        <w:rPr>
          <w:sz w:val="26"/>
          <w:szCs w:val="26"/>
        </w:rPr>
        <w:t>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521621" w:rsidRPr="00B03E5C" w:rsidP="00B03E5C" w14:paraId="72BD1305" w14:textId="77777777">
      <w:pPr>
        <w:pStyle w:val="1"/>
        <w:shd w:val="clear" w:color="auto" w:fill="auto"/>
        <w:spacing w:after="0" w:line="240" w:lineRule="auto"/>
        <w:ind w:firstLine="567"/>
        <w:jc w:val="both"/>
        <w:rPr>
          <w:sz w:val="26"/>
          <w:szCs w:val="26"/>
        </w:rPr>
      </w:pPr>
      <w:r w:rsidRPr="00B03E5C">
        <w:rPr>
          <w:sz w:val="26"/>
          <w:szCs w:val="26"/>
        </w:rPr>
        <w:t>На основании п. 5.1.14 СП 59.13330.2020 у внешних лестниц для подъе</w:t>
      </w:r>
      <w:r w:rsidRPr="00B03E5C">
        <w:rPr>
          <w:sz w:val="26"/>
          <w:szCs w:val="26"/>
        </w:rPr>
        <w:t>ма МГН следует предусматривать: - пандусы при перепаде высот от 0,014 м до 6,0 м; - платформы подъемные с вертикальным перемещением по ГОСТ 34682.2 при перепаде высот до 3,0 м; лифты при перепаде высот от 3,0 м и более.</w:t>
      </w:r>
    </w:p>
    <w:p w:rsidR="00521621" w:rsidRPr="00B03E5C" w:rsidP="00B03E5C" w14:paraId="5A8FA54B" w14:textId="43CE36BA">
      <w:pPr>
        <w:pStyle w:val="1"/>
        <w:shd w:val="clear" w:color="auto" w:fill="auto"/>
        <w:spacing w:after="0" w:line="240" w:lineRule="auto"/>
        <w:ind w:firstLine="567"/>
        <w:jc w:val="both"/>
        <w:rPr>
          <w:sz w:val="26"/>
          <w:szCs w:val="26"/>
        </w:rPr>
      </w:pPr>
      <w:r w:rsidRPr="00B03E5C">
        <w:rPr>
          <w:sz w:val="26"/>
          <w:szCs w:val="26"/>
        </w:rPr>
        <w:t>В ходе осмотра установлено, что внеш</w:t>
      </w:r>
      <w:r w:rsidRPr="00B03E5C">
        <w:rPr>
          <w:sz w:val="26"/>
          <w:szCs w:val="26"/>
        </w:rPr>
        <w:t xml:space="preserve">няя лестница здания аптечного пункта </w:t>
      </w:r>
      <w:r w:rsidRPr="00B03E5C" w:rsidR="005B6F32">
        <w:rPr>
          <w:sz w:val="26"/>
          <w:szCs w:val="26"/>
        </w:rPr>
        <w:t>ИП Шолоховой Л.А.</w:t>
      </w:r>
      <w:r w:rsidRPr="00B03E5C">
        <w:rPr>
          <w:sz w:val="26"/>
          <w:szCs w:val="26"/>
        </w:rPr>
        <w:t xml:space="preserve"> не соответствует указанным требованиям.</w:t>
      </w:r>
      <w:r w:rsidRPr="00B03E5C" w:rsidR="00AB4210">
        <w:rPr>
          <w:sz w:val="26"/>
          <w:szCs w:val="26"/>
        </w:rPr>
        <w:t xml:space="preserve"> </w:t>
      </w:r>
    </w:p>
    <w:p w:rsidR="00521621" w:rsidRPr="00B03E5C" w:rsidP="00B03E5C" w14:paraId="53C51F76" w14:textId="77777777">
      <w:pPr>
        <w:pStyle w:val="1"/>
        <w:shd w:val="clear" w:color="auto" w:fill="auto"/>
        <w:spacing w:after="0" w:line="240" w:lineRule="auto"/>
        <w:ind w:firstLine="567"/>
        <w:jc w:val="both"/>
        <w:rPr>
          <w:sz w:val="26"/>
          <w:szCs w:val="26"/>
        </w:rPr>
      </w:pPr>
      <w:r w:rsidRPr="00B03E5C">
        <w:rPr>
          <w:sz w:val="26"/>
          <w:szCs w:val="26"/>
        </w:rPr>
        <w:t>Кроме того, в нарушение п. 6.5.9 СП 59.13330.2020 в аптечном пункте отсутствуют информирующие тактильные таблички (в том числе тактильно- звуковые) для идентифи</w:t>
      </w:r>
      <w:r w:rsidRPr="00B03E5C">
        <w:rPr>
          <w:sz w:val="26"/>
          <w:szCs w:val="26"/>
        </w:rPr>
        <w:t>кации помещений с использованием рельефно-линейного шрифта, а также рельефно-точечного шрифта Брайля для людей с нарушением зрения.</w:t>
      </w:r>
    </w:p>
    <w:p w:rsidR="00521621" w:rsidRPr="00B03E5C" w:rsidP="00B03E5C" w14:paraId="6EBB3208" w14:textId="77777777">
      <w:pPr>
        <w:pStyle w:val="1"/>
        <w:shd w:val="clear" w:color="auto" w:fill="auto"/>
        <w:spacing w:after="0" w:line="240" w:lineRule="auto"/>
        <w:ind w:firstLine="567"/>
        <w:jc w:val="both"/>
        <w:rPr>
          <w:sz w:val="26"/>
          <w:szCs w:val="26"/>
        </w:rPr>
      </w:pPr>
      <w:r w:rsidRPr="00B03E5C">
        <w:rPr>
          <w:sz w:val="26"/>
          <w:szCs w:val="26"/>
        </w:rPr>
        <w:t>В соответствии со ст. 2.4 КоАП РФ административной ответственности подлежит должностное лицо в случае совершения им админист</w:t>
      </w:r>
      <w:r w:rsidRPr="00B03E5C">
        <w:rPr>
          <w:sz w:val="26"/>
          <w:szCs w:val="26"/>
        </w:rPr>
        <w:t>ративного правонарушения в связи с неисполнением либо ненадлежащим исполнением своих служебных обязанностей.</w:t>
      </w:r>
    </w:p>
    <w:p w:rsidR="005B6F32" w:rsidRPr="00B03E5C" w:rsidP="00B03E5C" w14:paraId="5916595B" w14:textId="2CC60367">
      <w:pPr>
        <w:pStyle w:val="1"/>
        <w:shd w:val="clear" w:color="auto" w:fill="auto"/>
        <w:spacing w:after="0" w:line="240" w:lineRule="auto"/>
        <w:ind w:firstLine="567"/>
        <w:jc w:val="both"/>
        <w:rPr>
          <w:sz w:val="26"/>
          <w:szCs w:val="26"/>
        </w:rPr>
      </w:pPr>
      <w:r w:rsidRPr="00B03E5C">
        <w:rPr>
          <w:sz w:val="26"/>
          <w:szCs w:val="26"/>
        </w:rPr>
        <w:t>На основании примечания ст. 2.4 КоАП РФ лица, осуществляющие предпринимательскую деятельность без образования юридического лица, совершившие админи</w:t>
      </w:r>
      <w:r w:rsidRPr="00B03E5C">
        <w:rPr>
          <w:sz w:val="26"/>
          <w:szCs w:val="26"/>
        </w:rPr>
        <w:t>стративные правонарушения, несут административную ответственность как должностные лица, если настоящим Кодексом не установлено иное.</w:t>
      </w:r>
    </w:p>
    <w:p w:rsidR="001C2C92" w:rsidRPr="00B03E5C" w:rsidP="00B03E5C" w14:paraId="10014C7B" w14:textId="5256B0F4">
      <w:pPr>
        <w:tabs>
          <w:tab w:val="left" w:pos="4820"/>
          <w:tab w:val="right" w:pos="9637"/>
        </w:tabs>
        <w:ind w:firstLine="567"/>
        <w:jc w:val="both"/>
        <w:rPr>
          <w:sz w:val="26"/>
          <w:szCs w:val="26"/>
        </w:rPr>
      </w:pPr>
      <w:r w:rsidRPr="00B03E5C">
        <w:rPr>
          <w:sz w:val="26"/>
          <w:szCs w:val="26"/>
        </w:rPr>
        <w:t xml:space="preserve">Таким образом, </w:t>
      </w:r>
      <w:r w:rsidRPr="00B03E5C" w:rsidR="00D56D20">
        <w:rPr>
          <w:sz w:val="26"/>
          <w:szCs w:val="26"/>
        </w:rPr>
        <w:t>ИП Шолохова</w:t>
      </w:r>
      <w:r w:rsidRPr="00B03E5C" w:rsidR="00DA6604">
        <w:rPr>
          <w:sz w:val="26"/>
          <w:szCs w:val="26"/>
        </w:rPr>
        <w:t xml:space="preserve"> </w:t>
      </w:r>
      <w:r w:rsidRPr="00B03E5C">
        <w:rPr>
          <w:sz w:val="26"/>
          <w:szCs w:val="26"/>
        </w:rPr>
        <w:t>не обеспечил</w:t>
      </w:r>
      <w:r w:rsidRPr="00B03E5C" w:rsidR="0078021A">
        <w:rPr>
          <w:sz w:val="26"/>
          <w:szCs w:val="26"/>
        </w:rPr>
        <w:t>а</w:t>
      </w:r>
      <w:r w:rsidRPr="00B03E5C">
        <w:rPr>
          <w:sz w:val="26"/>
          <w:szCs w:val="26"/>
        </w:rPr>
        <w:t xml:space="preserve"> условия доступной среды для лиц с ограниченными физическими возможностями, соблюдение требований законодательства в сфере доступности аптечной организации для маломобильных групп населения и инвалидов на объекте</w:t>
      </w:r>
      <w:r w:rsidRPr="00B03E5C" w:rsidR="00D56D20">
        <w:rPr>
          <w:sz w:val="26"/>
          <w:szCs w:val="26"/>
        </w:rPr>
        <w:t>- аптечный пункт</w:t>
      </w:r>
      <w:r w:rsidRPr="00B03E5C">
        <w:rPr>
          <w:sz w:val="26"/>
          <w:szCs w:val="26"/>
        </w:rPr>
        <w:t>, расположенном по адресу: Х</w:t>
      </w:r>
      <w:r w:rsidRPr="00B03E5C">
        <w:rPr>
          <w:sz w:val="26"/>
          <w:szCs w:val="26"/>
        </w:rPr>
        <w:t xml:space="preserve">МАО – Югра, г. Нижневартовск, ул. </w:t>
      </w:r>
      <w:r w:rsidRPr="00B03E5C" w:rsidR="00D56D20">
        <w:rPr>
          <w:sz w:val="26"/>
          <w:szCs w:val="26"/>
        </w:rPr>
        <w:t>Ленина, д.9/1</w:t>
      </w:r>
      <w:r w:rsidRPr="00B03E5C">
        <w:rPr>
          <w:sz w:val="26"/>
          <w:szCs w:val="26"/>
        </w:rPr>
        <w:t xml:space="preserve">, что образует состав административного правонарушения, предусмотренного ст. 9.13 Кодекса РФ об АП – уклонение от исполнения требований к обеспечению доступности для инвалидов </w:t>
      </w:r>
      <w:r w:rsidRPr="00B03E5C">
        <w:rPr>
          <w:sz w:val="26"/>
          <w:szCs w:val="26"/>
        </w:rPr>
        <w:t>объектов социальной, инженерной и</w:t>
      </w:r>
      <w:r w:rsidRPr="00B03E5C">
        <w:rPr>
          <w:sz w:val="26"/>
          <w:szCs w:val="26"/>
        </w:rPr>
        <w:t xml:space="preserve"> транспортной инфраструктур и предоставляемых услуг. </w:t>
      </w:r>
    </w:p>
    <w:p w:rsidR="001C2C92" w:rsidRPr="00B03E5C" w:rsidP="00B03E5C" w14:paraId="1CDFC0C9" w14:textId="77777777">
      <w:pPr>
        <w:tabs>
          <w:tab w:val="right" w:pos="9637"/>
        </w:tabs>
        <w:ind w:firstLine="567"/>
        <w:jc w:val="both"/>
        <w:rPr>
          <w:sz w:val="26"/>
          <w:szCs w:val="26"/>
        </w:rPr>
      </w:pPr>
      <w:r w:rsidRPr="00B03E5C">
        <w:rPr>
          <w:sz w:val="26"/>
          <w:szCs w:val="26"/>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w:t>
      </w:r>
      <w:r w:rsidRPr="00B03E5C">
        <w:rPr>
          <w:sz w:val="26"/>
          <w:szCs w:val="26"/>
        </w:rPr>
        <w:t>, материалы дела не содержат.</w:t>
      </w:r>
    </w:p>
    <w:p w:rsidR="00156B0A" w:rsidRPr="00B03E5C" w:rsidP="00B03E5C" w14:paraId="3B7A4ADB" w14:textId="77A5DFE8">
      <w:pPr>
        <w:tabs>
          <w:tab w:val="right" w:pos="9637"/>
        </w:tabs>
        <w:ind w:firstLine="567"/>
        <w:jc w:val="both"/>
        <w:rPr>
          <w:sz w:val="26"/>
          <w:szCs w:val="26"/>
        </w:rPr>
      </w:pPr>
      <w:r w:rsidRPr="00B03E5C">
        <w:rPr>
          <w:sz w:val="26"/>
          <w:szCs w:val="26"/>
        </w:rPr>
        <w:t>Между тем, в ходе судебного заседания установлено и подтверждено представленными ИП Шолоховой Л.А. фото, что выявленные в ходе проверки  нарушения устранены в короткий срок, кроме установки пандуса. В подтверждение невозможнос</w:t>
      </w:r>
      <w:r w:rsidRPr="00B03E5C">
        <w:rPr>
          <w:sz w:val="26"/>
          <w:szCs w:val="26"/>
        </w:rPr>
        <w:t>ти исполнения указанного нарушения ИП Шолохова Л.А. представила акт обследования от 25.07.2025 года, выданный директором ООО «РуПроект», согласно которому при обследовании крыльца специалист указал на то, что  установка пандуса по указанному адресу невозмо</w:t>
      </w:r>
      <w:r w:rsidRPr="00B03E5C">
        <w:rPr>
          <w:sz w:val="26"/>
          <w:szCs w:val="26"/>
        </w:rPr>
        <w:t>жна без нарушения прав третьих лиц, учитывая фактические размеры крыльца. Более того, из материалов дела следует, что ИП Шолохова Л.А. не является собственником нежилого помещения в котором расположен аптечный пункт, указанное помещение использует на основ</w:t>
      </w:r>
      <w:r w:rsidRPr="00B03E5C">
        <w:rPr>
          <w:sz w:val="26"/>
          <w:szCs w:val="26"/>
        </w:rPr>
        <w:t>ании договора аренды от 22.02.2018, следовательно</w:t>
      </w:r>
      <w:r w:rsidRPr="00B03E5C" w:rsidR="00B03E5C">
        <w:rPr>
          <w:sz w:val="26"/>
          <w:szCs w:val="26"/>
        </w:rPr>
        <w:t>,</w:t>
      </w:r>
      <w:r w:rsidRPr="00B03E5C">
        <w:rPr>
          <w:sz w:val="26"/>
          <w:szCs w:val="26"/>
        </w:rPr>
        <w:t xml:space="preserve"> в данном случае </w:t>
      </w:r>
      <w:r w:rsidRPr="00B03E5C" w:rsidR="00B03E5C">
        <w:rPr>
          <w:sz w:val="26"/>
          <w:szCs w:val="26"/>
        </w:rPr>
        <w:t>имеет полномочий</w:t>
      </w:r>
      <w:r w:rsidRPr="00B03E5C">
        <w:rPr>
          <w:sz w:val="26"/>
          <w:szCs w:val="26"/>
        </w:rPr>
        <w:t xml:space="preserve"> самостоятельно,  без согласования с собственником нежилого помещения,  внести изменения в конструкцию крыльца. </w:t>
      </w:r>
    </w:p>
    <w:p w:rsidR="007A3465" w:rsidRPr="00B03E5C" w:rsidP="00B03E5C" w14:paraId="6F254D68" w14:textId="28BF81DF">
      <w:pPr>
        <w:tabs>
          <w:tab w:val="right" w:pos="9637"/>
        </w:tabs>
        <w:ind w:firstLine="567"/>
        <w:jc w:val="both"/>
        <w:rPr>
          <w:sz w:val="26"/>
          <w:szCs w:val="26"/>
        </w:rPr>
      </w:pPr>
      <w:r w:rsidRPr="00B03E5C">
        <w:rPr>
          <w:sz w:val="26"/>
          <w:szCs w:val="26"/>
        </w:rPr>
        <w:t xml:space="preserve"> В соответствии с ч. 3 ст. 3.4 Кодекса РФ об АП в случаях, е</w:t>
      </w:r>
      <w:r w:rsidRPr="00B03E5C">
        <w:rPr>
          <w:sz w:val="26"/>
          <w:szCs w:val="26"/>
        </w:rPr>
        <w:t>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w:t>
      </w:r>
      <w:r w:rsidRPr="00B03E5C">
        <w:rPr>
          <w:sz w:val="26"/>
          <w:szCs w:val="26"/>
        </w:rPr>
        <w:t>ративного штрафа подлежит замене на предупреждение в соответствии со статьей 4.1.1 настоящего Кодекса.</w:t>
      </w:r>
    </w:p>
    <w:p w:rsidR="001C2C92" w:rsidRPr="00B03E5C" w:rsidP="00B03E5C" w14:paraId="4EF3980A" w14:textId="05177390">
      <w:pPr>
        <w:tabs>
          <w:tab w:val="right" w:pos="9637"/>
        </w:tabs>
        <w:ind w:firstLine="567"/>
        <w:jc w:val="both"/>
        <w:rPr>
          <w:sz w:val="26"/>
          <w:szCs w:val="26"/>
        </w:rPr>
      </w:pPr>
      <w:r w:rsidRPr="00B03E5C">
        <w:rPr>
          <w:sz w:val="26"/>
          <w:szCs w:val="26"/>
        </w:rPr>
        <w:t>В соответствии с ч. 1 ст. 4.1.1 Кодекса РФ об АП за впервые совершенное административное правонарушение, выявленное в ходе осуществления государственного</w:t>
      </w:r>
      <w:r w:rsidRPr="00B03E5C">
        <w:rPr>
          <w:sz w:val="26"/>
          <w:szCs w:val="26"/>
        </w:rPr>
        <w:t xml:space="preserve">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w:t>
      </w:r>
      <w:r w:rsidRPr="00B03E5C">
        <w:rPr>
          <w:sz w:val="26"/>
          <w:szCs w:val="26"/>
        </w:rPr>
        <w:t>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w:t>
      </w:r>
      <w:r w:rsidRPr="00B03E5C">
        <w:rPr>
          <w:sz w:val="26"/>
          <w:szCs w:val="26"/>
        </w:rPr>
        <w:t>и</w:t>
      </w:r>
      <w:r w:rsidRPr="00B03E5C" w:rsidR="00C12262">
        <w:rPr>
          <w:sz w:val="26"/>
          <w:szCs w:val="26"/>
        </w:rPr>
        <w:t xml:space="preserve">. </w:t>
      </w:r>
    </w:p>
    <w:p w:rsidR="007A3465" w:rsidRPr="00B03E5C" w:rsidP="00B03E5C" w14:paraId="3837A633" w14:textId="664AB540">
      <w:pPr>
        <w:tabs>
          <w:tab w:val="right" w:pos="9637"/>
        </w:tabs>
        <w:ind w:firstLine="567"/>
        <w:jc w:val="both"/>
        <w:rPr>
          <w:sz w:val="26"/>
          <w:szCs w:val="26"/>
        </w:rPr>
      </w:pPr>
      <w:r w:rsidRPr="00B03E5C">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ст.ст. 4.2 и 4.3 Кодекса РФ </w:t>
      </w:r>
      <w:r w:rsidRPr="00B03E5C">
        <w:rPr>
          <w:sz w:val="26"/>
          <w:szCs w:val="26"/>
        </w:rPr>
        <w:t xml:space="preserve">об АП, а также, </w:t>
      </w:r>
      <w:r w:rsidRPr="00B03E5C" w:rsidR="00B03E5C">
        <w:rPr>
          <w:sz w:val="26"/>
          <w:szCs w:val="26"/>
        </w:rPr>
        <w:t>учитывая, что действия ИП Шолоховой Л.А. не повлекли наступления негативных последствий, административное правонарушение</w:t>
      </w:r>
      <w:r w:rsidR="00B03E5C">
        <w:rPr>
          <w:sz w:val="26"/>
          <w:szCs w:val="26"/>
        </w:rPr>
        <w:t xml:space="preserve"> последней совершено впервые, </w:t>
      </w:r>
      <w:r w:rsidR="005E0718">
        <w:rPr>
          <w:sz w:val="26"/>
          <w:szCs w:val="26"/>
        </w:rPr>
        <w:t>выявленные нарушения устранены в кратчайшие сроки</w:t>
      </w:r>
      <w:r w:rsidRPr="00B03E5C" w:rsidR="00B03E5C">
        <w:rPr>
          <w:sz w:val="26"/>
          <w:szCs w:val="26"/>
        </w:rPr>
        <w:t>, 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отсутствие смягчающих и отягчающих вину обстоятельств и</w:t>
      </w:r>
      <w:r w:rsidRPr="00B03E5C">
        <w:rPr>
          <w:sz w:val="26"/>
          <w:szCs w:val="26"/>
        </w:rPr>
        <w:t xml:space="preserve"> считает, возможным назначить администр</w:t>
      </w:r>
      <w:r w:rsidRPr="00B03E5C">
        <w:rPr>
          <w:sz w:val="26"/>
          <w:szCs w:val="26"/>
        </w:rPr>
        <w:t>ативное наказание в виде предупреждения.</w:t>
      </w:r>
    </w:p>
    <w:p w:rsidR="001C2C92" w:rsidRPr="00B03E5C" w:rsidP="00B03E5C" w14:paraId="721C9A3C" w14:textId="77777777">
      <w:pPr>
        <w:tabs>
          <w:tab w:val="left" w:pos="-360"/>
          <w:tab w:val="right" w:pos="9637"/>
        </w:tabs>
        <w:ind w:firstLine="567"/>
        <w:jc w:val="both"/>
        <w:rPr>
          <w:sz w:val="26"/>
          <w:szCs w:val="26"/>
        </w:rPr>
      </w:pPr>
      <w:r w:rsidRPr="00B03E5C">
        <w:rPr>
          <w:sz w:val="26"/>
          <w:szCs w:val="26"/>
        </w:rPr>
        <w:t>Руководствуясь ст. 29.9, 29.10, 32.2 Кодекса РФ об АП, мировой судья,</w:t>
      </w:r>
    </w:p>
    <w:p w:rsidR="00B03E5C" w:rsidRPr="00B03E5C" w:rsidP="00B03E5C" w14:paraId="26D6A84C" w14:textId="77777777">
      <w:pPr>
        <w:tabs>
          <w:tab w:val="left" w:pos="-360"/>
          <w:tab w:val="right" w:pos="9637"/>
        </w:tabs>
        <w:ind w:firstLine="567"/>
        <w:jc w:val="center"/>
        <w:rPr>
          <w:sz w:val="26"/>
          <w:szCs w:val="26"/>
        </w:rPr>
      </w:pPr>
    </w:p>
    <w:p w:rsidR="005E0718" w:rsidP="00B03E5C" w14:paraId="5B183F0D" w14:textId="77777777">
      <w:pPr>
        <w:tabs>
          <w:tab w:val="left" w:pos="-360"/>
          <w:tab w:val="right" w:pos="9637"/>
        </w:tabs>
        <w:ind w:firstLine="567"/>
        <w:jc w:val="center"/>
        <w:rPr>
          <w:sz w:val="26"/>
          <w:szCs w:val="26"/>
        </w:rPr>
      </w:pPr>
    </w:p>
    <w:p w:rsidR="005E0718" w:rsidP="00B03E5C" w14:paraId="4C37B7A7" w14:textId="77777777">
      <w:pPr>
        <w:tabs>
          <w:tab w:val="left" w:pos="-360"/>
          <w:tab w:val="right" w:pos="9637"/>
        </w:tabs>
        <w:ind w:firstLine="567"/>
        <w:jc w:val="center"/>
        <w:rPr>
          <w:sz w:val="26"/>
          <w:szCs w:val="26"/>
        </w:rPr>
      </w:pPr>
    </w:p>
    <w:p w:rsidR="001C2C92" w:rsidRPr="00B03E5C" w:rsidP="00B03E5C" w14:paraId="521E7F29" w14:textId="77777777">
      <w:pPr>
        <w:tabs>
          <w:tab w:val="left" w:pos="-360"/>
          <w:tab w:val="right" w:pos="9637"/>
        </w:tabs>
        <w:ind w:firstLine="567"/>
        <w:jc w:val="center"/>
        <w:rPr>
          <w:sz w:val="26"/>
          <w:szCs w:val="26"/>
        </w:rPr>
      </w:pPr>
      <w:r w:rsidRPr="00B03E5C">
        <w:rPr>
          <w:sz w:val="26"/>
          <w:szCs w:val="26"/>
        </w:rPr>
        <w:t>ПОСТАНОВИЛ:</w:t>
      </w:r>
    </w:p>
    <w:p w:rsidR="00B03E5C" w:rsidRPr="00B03E5C" w:rsidP="00B03E5C" w14:paraId="1403302C" w14:textId="77777777">
      <w:pPr>
        <w:tabs>
          <w:tab w:val="left" w:pos="-360"/>
          <w:tab w:val="right" w:pos="9637"/>
        </w:tabs>
        <w:ind w:firstLine="567"/>
        <w:jc w:val="center"/>
        <w:rPr>
          <w:sz w:val="26"/>
          <w:szCs w:val="26"/>
        </w:rPr>
      </w:pPr>
    </w:p>
    <w:p w:rsidR="001C2C92" w:rsidRPr="00B03E5C" w:rsidP="00B03E5C" w14:paraId="0197998D" w14:textId="593B31B1">
      <w:pPr>
        <w:tabs>
          <w:tab w:val="left" w:pos="4820"/>
          <w:tab w:val="right" w:pos="9637"/>
        </w:tabs>
        <w:ind w:firstLine="567"/>
        <w:jc w:val="both"/>
        <w:rPr>
          <w:sz w:val="26"/>
          <w:szCs w:val="26"/>
        </w:rPr>
      </w:pPr>
      <w:r w:rsidRPr="00B03E5C">
        <w:rPr>
          <w:sz w:val="26"/>
          <w:szCs w:val="26"/>
        </w:rPr>
        <w:t>индивидуального предпринимателя Шолохову Ларису Анатольевну</w:t>
      </w:r>
      <w:r w:rsidRPr="00B03E5C" w:rsidR="004E4D25">
        <w:rPr>
          <w:sz w:val="26"/>
          <w:szCs w:val="26"/>
        </w:rPr>
        <w:t xml:space="preserve"> </w:t>
      </w:r>
      <w:r w:rsidRPr="00B03E5C">
        <w:rPr>
          <w:sz w:val="26"/>
          <w:szCs w:val="26"/>
        </w:rPr>
        <w:t>признать виновной в совершении административного правонарушения, предусмотренного ст. 9.13 Кодекса РФ об АП и назначить ей административное наказание в виде предупреждения</w:t>
      </w:r>
    </w:p>
    <w:p w:rsidR="00D151A8" w:rsidRPr="00B03E5C" w:rsidP="00B03E5C" w14:paraId="69B1C3A1" w14:textId="5FBF86AD">
      <w:pPr>
        <w:tabs>
          <w:tab w:val="right" w:pos="9637"/>
        </w:tabs>
        <w:autoSpaceDE w:val="0"/>
        <w:autoSpaceDN w:val="0"/>
        <w:adjustRightInd w:val="0"/>
        <w:ind w:firstLine="567"/>
        <w:jc w:val="both"/>
        <w:rPr>
          <w:sz w:val="26"/>
          <w:szCs w:val="26"/>
        </w:rPr>
      </w:pPr>
      <w:r w:rsidRPr="00B03E5C">
        <w:rPr>
          <w:sz w:val="26"/>
          <w:szCs w:val="26"/>
        </w:rPr>
        <w:t xml:space="preserve">Постановление может быть обжаловано в Нижневартовский городской суд в течение 10 </w:t>
      </w:r>
      <w:r w:rsidRPr="00B03E5C" w:rsidR="00D552E7">
        <w:rPr>
          <w:sz w:val="26"/>
          <w:szCs w:val="26"/>
        </w:rPr>
        <w:t>дней</w:t>
      </w:r>
      <w:r w:rsidRPr="00B03E5C">
        <w:rPr>
          <w:sz w:val="26"/>
          <w:szCs w:val="26"/>
        </w:rPr>
        <w:t xml:space="preserve">, через мирового судью </w:t>
      </w:r>
      <w:r w:rsidRPr="00B03E5C" w:rsidR="00B03E5C">
        <w:rPr>
          <w:sz w:val="26"/>
          <w:szCs w:val="26"/>
        </w:rPr>
        <w:t>вынесшего постановление.</w:t>
      </w:r>
    </w:p>
    <w:p w:rsidR="00B03E5C" w:rsidRPr="00B03E5C" w:rsidP="00B03E5C" w14:paraId="595BC32D" w14:textId="77777777">
      <w:pPr>
        <w:widowControl w:val="0"/>
        <w:tabs>
          <w:tab w:val="right" w:pos="9637"/>
        </w:tabs>
        <w:ind w:firstLine="567"/>
        <w:jc w:val="both"/>
        <w:rPr>
          <w:sz w:val="26"/>
          <w:szCs w:val="26"/>
        </w:rPr>
      </w:pPr>
    </w:p>
    <w:p w:rsidR="00D151A8" w:rsidRPr="00B03E5C" w:rsidP="00B03E5C" w14:paraId="562E12C2" w14:textId="5DC016F5">
      <w:pPr>
        <w:tabs>
          <w:tab w:val="right" w:pos="9637"/>
        </w:tabs>
        <w:ind w:firstLine="567"/>
        <w:rPr>
          <w:sz w:val="26"/>
          <w:szCs w:val="26"/>
        </w:rPr>
      </w:pPr>
      <w:r>
        <w:rPr>
          <w:sz w:val="26"/>
          <w:szCs w:val="26"/>
        </w:rPr>
        <w:t>.</w:t>
      </w:r>
    </w:p>
    <w:p w:rsidR="00075A61" w:rsidRPr="00B03E5C" w:rsidP="00B03E5C" w14:paraId="064A8D47" w14:textId="7DEA91FD">
      <w:pPr>
        <w:tabs>
          <w:tab w:val="right" w:pos="9637"/>
        </w:tabs>
        <w:ind w:firstLine="567"/>
        <w:rPr>
          <w:sz w:val="26"/>
          <w:szCs w:val="26"/>
        </w:rPr>
      </w:pPr>
      <w:r w:rsidRPr="00B03E5C">
        <w:rPr>
          <w:sz w:val="26"/>
          <w:szCs w:val="26"/>
        </w:rPr>
        <w:t xml:space="preserve">Мировой судья   </w:t>
      </w:r>
      <w:r w:rsidRPr="00B03E5C" w:rsidR="00A93057">
        <w:rPr>
          <w:sz w:val="26"/>
          <w:szCs w:val="26"/>
        </w:rPr>
        <w:t xml:space="preserve">                                                                                       Е.В. Дурдело</w:t>
      </w:r>
    </w:p>
    <w:sectPr w:rsidSect="00C322AE">
      <w:headerReference w:type="even" r:id="rId4"/>
      <w:headerReference w:type="default" r:id="rId5"/>
      <w:pgSz w:w="11906" w:h="16838"/>
      <w:pgMar w:top="360"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2ED" w:rsidP="00BA52ED" w14:paraId="48315A3D" w14:textId="38E790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44F">
      <w:rPr>
        <w:rStyle w:val="PageNumber"/>
        <w:noProof/>
      </w:rPr>
      <w:t>2</w:t>
    </w:r>
    <w:r>
      <w:rPr>
        <w:rStyle w:val="PageNumber"/>
      </w:rPr>
      <w:fldChar w:fldCharType="end"/>
    </w:r>
  </w:p>
  <w:p w:rsidR="00BA52ED" w14:paraId="285FAA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2ED" w:rsidP="00BA52ED" w14:paraId="2178063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DA9">
      <w:rPr>
        <w:rStyle w:val="PageNumber"/>
        <w:noProof/>
      </w:rPr>
      <w:t>5</w:t>
    </w:r>
    <w:r>
      <w:rPr>
        <w:rStyle w:val="PageNumber"/>
      </w:rPr>
      <w:fldChar w:fldCharType="end"/>
    </w:r>
  </w:p>
  <w:p w:rsidR="00BA52ED" w14:paraId="1492AE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EB7EEF"/>
    <w:multiLevelType w:val="multilevel"/>
    <w:tmpl w:val="CCD80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8C73799"/>
    <w:multiLevelType w:val="multilevel"/>
    <w:tmpl w:val="34B2F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A8"/>
    <w:rsid w:val="0002747A"/>
    <w:rsid w:val="00075A61"/>
    <w:rsid w:val="000F6B93"/>
    <w:rsid w:val="001117A5"/>
    <w:rsid w:val="001426C4"/>
    <w:rsid w:val="00156B0A"/>
    <w:rsid w:val="001A39B5"/>
    <w:rsid w:val="001C22C6"/>
    <w:rsid w:val="001C2C92"/>
    <w:rsid w:val="001C2F0B"/>
    <w:rsid w:val="002321F4"/>
    <w:rsid w:val="002E122C"/>
    <w:rsid w:val="002E438A"/>
    <w:rsid w:val="002F0ABE"/>
    <w:rsid w:val="00335889"/>
    <w:rsid w:val="00347773"/>
    <w:rsid w:val="0035574B"/>
    <w:rsid w:val="003622F5"/>
    <w:rsid w:val="00365852"/>
    <w:rsid w:val="0037397F"/>
    <w:rsid w:val="003958F9"/>
    <w:rsid w:val="003A0025"/>
    <w:rsid w:val="003C4EDA"/>
    <w:rsid w:val="003E42BA"/>
    <w:rsid w:val="003F39BE"/>
    <w:rsid w:val="0041132F"/>
    <w:rsid w:val="004178A5"/>
    <w:rsid w:val="0045353B"/>
    <w:rsid w:val="004C309E"/>
    <w:rsid w:val="004D4850"/>
    <w:rsid w:val="004D5704"/>
    <w:rsid w:val="004E4D25"/>
    <w:rsid w:val="00521621"/>
    <w:rsid w:val="0053461E"/>
    <w:rsid w:val="0055594C"/>
    <w:rsid w:val="0055612E"/>
    <w:rsid w:val="0059329E"/>
    <w:rsid w:val="005B6F32"/>
    <w:rsid w:val="005E0718"/>
    <w:rsid w:val="0062104B"/>
    <w:rsid w:val="00626275"/>
    <w:rsid w:val="00667DA9"/>
    <w:rsid w:val="0067182E"/>
    <w:rsid w:val="00676554"/>
    <w:rsid w:val="006B5FD7"/>
    <w:rsid w:val="0070151F"/>
    <w:rsid w:val="00722193"/>
    <w:rsid w:val="007260BB"/>
    <w:rsid w:val="00727562"/>
    <w:rsid w:val="00752B76"/>
    <w:rsid w:val="0078021A"/>
    <w:rsid w:val="00784CDE"/>
    <w:rsid w:val="007A3465"/>
    <w:rsid w:val="007A6AFD"/>
    <w:rsid w:val="007D7574"/>
    <w:rsid w:val="00801C15"/>
    <w:rsid w:val="008024FC"/>
    <w:rsid w:val="00811F7E"/>
    <w:rsid w:val="00822F0E"/>
    <w:rsid w:val="0088414F"/>
    <w:rsid w:val="00885332"/>
    <w:rsid w:val="008C419E"/>
    <w:rsid w:val="008D6C4B"/>
    <w:rsid w:val="008E557F"/>
    <w:rsid w:val="00993C7E"/>
    <w:rsid w:val="009B4377"/>
    <w:rsid w:val="009F26F5"/>
    <w:rsid w:val="009F680C"/>
    <w:rsid w:val="00A1432A"/>
    <w:rsid w:val="00A72BDE"/>
    <w:rsid w:val="00A93057"/>
    <w:rsid w:val="00AB4210"/>
    <w:rsid w:val="00AC48B7"/>
    <w:rsid w:val="00AE7013"/>
    <w:rsid w:val="00B02390"/>
    <w:rsid w:val="00B03E5C"/>
    <w:rsid w:val="00B666F9"/>
    <w:rsid w:val="00B85606"/>
    <w:rsid w:val="00B953AC"/>
    <w:rsid w:val="00B95EE2"/>
    <w:rsid w:val="00BA52ED"/>
    <w:rsid w:val="00C12262"/>
    <w:rsid w:val="00C322AE"/>
    <w:rsid w:val="00C4091E"/>
    <w:rsid w:val="00C7147F"/>
    <w:rsid w:val="00CA2959"/>
    <w:rsid w:val="00CE65B6"/>
    <w:rsid w:val="00D040CB"/>
    <w:rsid w:val="00D151A8"/>
    <w:rsid w:val="00D30440"/>
    <w:rsid w:val="00D552E7"/>
    <w:rsid w:val="00D56D20"/>
    <w:rsid w:val="00D83985"/>
    <w:rsid w:val="00D86D28"/>
    <w:rsid w:val="00DA4905"/>
    <w:rsid w:val="00DA6604"/>
    <w:rsid w:val="00DB1F48"/>
    <w:rsid w:val="00DD131D"/>
    <w:rsid w:val="00DD3F5B"/>
    <w:rsid w:val="00E13D4B"/>
    <w:rsid w:val="00E74B38"/>
    <w:rsid w:val="00E91105"/>
    <w:rsid w:val="00EE0469"/>
    <w:rsid w:val="00F133CA"/>
    <w:rsid w:val="00F44E36"/>
    <w:rsid w:val="00F57C07"/>
    <w:rsid w:val="00F61497"/>
    <w:rsid w:val="00F97459"/>
    <w:rsid w:val="00FA744F"/>
    <w:rsid w:val="00FD3553"/>
    <w:rsid w:val="00FF60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88FC57B-AADA-4966-BB80-52C703D3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1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151A8"/>
    <w:pPr>
      <w:spacing w:after="120"/>
      <w:ind w:left="283"/>
    </w:pPr>
  </w:style>
  <w:style w:type="character" w:customStyle="1" w:styleId="a">
    <w:name w:val="Основной текст с отступом Знак"/>
    <w:basedOn w:val="DefaultParagraphFont"/>
    <w:link w:val="BodyTextIndent"/>
    <w:rsid w:val="00D151A8"/>
    <w:rPr>
      <w:rFonts w:ascii="Times New Roman" w:eastAsia="Times New Roman" w:hAnsi="Times New Roman" w:cs="Times New Roman"/>
      <w:sz w:val="24"/>
      <w:szCs w:val="24"/>
      <w:lang w:eastAsia="ru-RU"/>
    </w:rPr>
  </w:style>
  <w:style w:type="paragraph" w:styleId="Header">
    <w:name w:val="header"/>
    <w:basedOn w:val="Normal"/>
    <w:link w:val="a0"/>
    <w:rsid w:val="00D151A8"/>
    <w:pPr>
      <w:tabs>
        <w:tab w:val="center" w:pos="4677"/>
        <w:tab w:val="right" w:pos="9355"/>
      </w:tabs>
    </w:pPr>
  </w:style>
  <w:style w:type="character" w:customStyle="1" w:styleId="a0">
    <w:name w:val="Верхний колонтитул Знак"/>
    <w:basedOn w:val="DefaultParagraphFont"/>
    <w:link w:val="Header"/>
    <w:rsid w:val="00D151A8"/>
    <w:rPr>
      <w:rFonts w:ascii="Times New Roman" w:eastAsia="Times New Roman" w:hAnsi="Times New Roman" w:cs="Times New Roman"/>
      <w:sz w:val="24"/>
      <w:szCs w:val="24"/>
      <w:lang w:eastAsia="ru-RU"/>
    </w:rPr>
  </w:style>
  <w:style w:type="character" w:styleId="PageNumber">
    <w:name w:val="page number"/>
    <w:basedOn w:val="DefaultParagraphFont"/>
    <w:rsid w:val="00D151A8"/>
  </w:style>
  <w:style w:type="character" w:styleId="SubtleReference">
    <w:name w:val="Subtle Reference"/>
    <w:basedOn w:val="DefaultParagraphFont"/>
    <w:uiPriority w:val="31"/>
    <w:qFormat/>
    <w:rsid w:val="00D151A8"/>
    <w:rPr>
      <w:smallCaps/>
      <w:color w:val="C0504D" w:themeColor="accent2"/>
      <w:u w:val="single"/>
    </w:rPr>
  </w:style>
  <w:style w:type="character" w:customStyle="1" w:styleId="a1">
    <w:name w:val="Основной текст_"/>
    <w:basedOn w:val="DefaultParagraphFont"/>
    <w:link w:val="1"/>
    <w:rsid w:val="00521621"/>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1"/>
    <w:rsid w:val="00521621"/>
    <w:pPr>
      <w:shd w:val="clear" w:color="auto" w:fill="FFFFFF"/>
      <w:spacing w:after="240" w:line="240" w:lineRule="exact"/>
    </w:pPr>
    <w:rPr>
      <w:sz w:val="27"/>
      <w:szCs w:val="27"/>
      <w:lang w:eastAsia="en-US"/>
    </w:rPr>
  </w:style>
  <w:style w:type="paragraph" w:styleId="ListParagraph">
    <w:name w:val="List Paragraph"/>
    <w:basedOn w:val="Normal"/>
    <w:uiPriority w:val="34"/>
    <w:qFormat/>
    <w:rsid w:val="00DB1F48"/>
    <w:pPr>
      <w:ind w:left="720"/>
      <w:contextualSpacing/>
    </w:pPr>
  </w:style>
  <w:style w:type="character" w:customStyle="1" w:styleId="2">
    <w:name w:val="Основной текст2"/>
    <w:basedOn w:val="a1"/>
    <w:rsid w:val="00DB1F48"/>
    <w:rPr>
      <w:rFonts w:ascii="Times New Roman" w:eastAsia="Times New Roman" w:hAnsi="Times New Roman" w:cs="Times New Roman"/>
      <w:sz w:val="27"/>
      <w:szCs w:val="27"/>
      <w:shd w:val="clear" w:color="auto" w:fill="FFFFFF"/>
    </w:rPr>
  </w:style>
  <w:style w:type="paragraph" w:customStyle="1" w:styleId="3">
    <w:name w:val="Основной текст3"/>
    <w:basedOn w:val="Normal"/>
    <w:rsid w:val="00DB1F48"/>
    <w:pPr>
      <w:shd w:val="clear" w:color="auto" w:fill="FFFFFF"/>
      <w:spacing w:after="1980" w:line="206" w:lineRule="exact"/>
      <w:jc w:val="center"/>
    </w:pPr>
    <w:rPr>
      <w:sz w:val="27"/>
      <w:szCs w:val="27"/>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